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36" w:rsidRDefault="00432836" w:rsidP="004328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по молодежной политике Иркутской области</w:t>
      </w:r>
    </w:p>
    <w:p w:rsidR="00432836" w:rsidRDefault="00EA1BF1" w:rsidP="004328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664027</w:t>
      </w:r>
      <w:r w:rsidR="00432836">
        <w:rPr>
          <w:rFonts w:ascii="Times New Roman" w:hAnsi="Times New Roman"/>
          <w:sz w:val="28"/>
        </w:rPr>
        <w:t xml:space="preserve">, г. Иркутск, ул. </w:t>
      </w:r>
      <w:r>
        <w:rPr>
          <w:rFonts w:ascii="Times New Roman" w:hAnsi="Times New Roman"/>
          <w:sz w:val="28"/>
        </w:rPr>
        <w:t>Ленина</w:t>
      </w:r>
      <w:r w:rsidR="0043283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1, тел. (3952)</w:t>
      </w:r>
      <w:r w:rsidR="00432836" w:rsidRPr="00391CE7">
        <w:rPr>
          <w:rFonts w:ascii="Times New Roman" w:hAnsi="Times New Roman"/>
          <w:sz w:val="28"/>
        </w:rPr>
        <w:t xml:space="preserve"> 24-06-61</w:t>
      </w:r>
      <w:r w:rsidR="00432836">
        <w:rPr>
          <w:rFonts w:ascii="Times New Roman" w:hAnsi="Times New Roman"/>
          <w:sz w:val="28"/>
        </w:rPr>
        <w:t xml:space="preserve"> </w:t>
      </w:r>
    </w:p>
    <w:p w:rsidR="00432836" w:rsidRDefault="00432836" w:rsidP="00432836">
      <w:pPr>
        <w:jc w:val="center"/>
        <w:rPr>
          <w:rFonts w:ascii="Times New Roman" w:hAnsi="Times New Roman"/>
          <w:sz w:val="28"/>
        </w:rPr>
      </w:pPr>
    </w:p>
    <w:p w:rsidR="00432836" w:rsidRDefault="00432836" w:rsidP="00432836">
      <w:pPr>
        <w:jc w:val="both"/>
        <w:rPr>
          <w:rFonts w:ascii="Times New Roman" w:hAnsi="Times New Roman"/>
          <w:sz w:val="28"/>
        </w:rPr>
      </w:pPr>
    </w:p>
    <w:p w:rsidR="00432836" w:rsidRDefault="00432836" w:rsidP="0043283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432836" w:rsidRDefault="00432836" w:rsidP="00432836">
      <w:pPr>
        <w:jc w:val="both"/>
        <w:rPr>
          <w:rFonts w:ascii="Times New Roman" w:hAnsi="Times New Roman"/>
          <w:sz w:val="28"/>
        </w:rPr>
      </w:pPr>
    </w:p>
    <w:p w:rsidR="00432836" w:rsidRDefault="00432836" w:rsidP="0043283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Министерство по молодежной политике Иркутской области</w:t>
      </w:r>
      <w:r w:rsidR="00E10316">
        <w:rPr>
          <w:rFonts w:ascii="Times New Roman" w:hAnsi="Times New Roman"/>
          <w:sz w:val="28"/>
        </w:rPr>
        <w:t xml:space="preserve"> (далее – министерство)</w:t>
      </w:r>
      <w:r>
        <w:rPr>
          <w:rFonts w:ascii="Times New Roman" w:hAnsi="Times New Roman"/>
          <w:sz w:val="28"/>
        </w:rPr>
        <w:t xml:space="preserve"> сообщает о проведении </w:t>
      </w:r>
      <w:r w:rsidR="00F642C0">
        <w:rPr>
          <w:rFonts w:ascii="Times New Roman" w:hAnsi="Times New Roman"/>
          <w:sz w:val="28"/>
          <w:szCs w:val="28"/>
        </w:rPr>
        <w:t>о</w:t>
      </w:r>
      <w:r w:rsidR="00EA1BF1" w:rsidRPr="00C942E3">
        <w:rPr>
          <w:rFonts w:ascii="Times New Roman" w:hAnsi="Times New Roman"/>
          <w:sz w:val="28"/>
          <w:szCs w:val="28"/>
        </w:rPr>
        <w:t>бластного конкурса «Молодежь Иркутской области в лицах»</w:t>
      </w:r>
      <w:r w:rsidR="00CF425B">
        <w:rPr>
          <w:rFonts w:ascii="Times New Roman" w:hAnsi="Times New Roman"/>
          <w:sz w:val="28"/>
          <w:szCs w:val="28"/>
        </w:rPr>
        <w:t xml:space="preserve"> </w:t>
      </w:r>
      <w:r w:rsidR="00FD4C9F">
        <w:rPr>
          <w:rFonts w:ascii="Times New Roman" w:hAnsi="Times New Roman"/>
          <w:sz w:val="28"/>
          <w:szCs w:val="28"/>
        </w:rPr>
        <w:t>(далее -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432836" w:rsidRPr="008D06B5" w:rsidRDefault="00432836" w:rsidP="008D06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соответствии с Положением </w:t>
      </w:r>
      <w:r w:rsidRPr="0038058E">
        <w:rPr>
          <w:rFonts w:ascii="Times New Roman" w:hAnsi="Times New Roman"/>
          <w:sz w:val="28"/>
          <w:szCs w:val="28"/>
        </w:rPr>
        <w:t>о</w:t>
      </w:r>
      <w:r w:rsidR="00EA1BF1">
        <w:rPr>
          <w:rFonts w:ascii="Times New Roman" w:hAnsi="Times New Roman"/>
          <w:sz w:val="28"/>
          <w:szCs w:val="28"/>
        </w:rPr>
        <w:t xml:space="preserve">б организации и </w:t>
      </w:r>
      <w:r w:rsidRPr="0038058E">
        <w:rPr>
          <w:rFonts w:ascii="Times New Roman" w:hAnsi="Times New Roman"/>
          <w:sz w:val="28"/>
          <w:szCs w:val="28"/>
        </w:rPr>
        <w:t>проведени</w:t>
      </w:r>
      <w:r w:rsidR="00F642C0">
        <w:rPr>
          <w:rFonts w:ascii="Times New Roman" w:hAnsi="Times New Roman"/>
          <w:sz w:val="28"/>
          <w:szCs w:val="28"/>
        </w:rPr>
        <w:t>и о</w:t>
      </w:r>
      <w:r w:rsidR="008D06B5">
        <w:rPr>
          <w:rFonts w:ascii="Times New Roman" w:hAnsi="Times New Roman"/>
          <w:sz w:val="28"/>
          <w:szCs w:val="28"/>
        </w:rPr>
        <w:t xml:space="preserve">бластного конкурса </w:t>
      </w:r>
      <w:r w:rsidR="00EA1BF1" w:rsidRPr="00C942E3">
        <w:rPr>
          <w:rFonts w:ascii="Times New Roman" w:hAnsi="Times New Roman"/>
          <w:sz w:val="28"/>
          <w:szCs w:val="28"/>
        </w:rPr>
        <w:t>«Молодежь Иркутской области в лицах»</w:t>
      </w:r>
      <w:r>
        <w:rPr>
          <w:rFonts w:ascii="Times New Roman" w:hAnsi="Times New Roman"/>
          <w:sz w:val="28"/>
          <w:szCs w:val="28"/>
        </w:rPr>
        <w:t xml:space="preserve">, утвержденным приказом министерства по молодежной политике Иркутской области от </w:t>
      </w:r>
      <w:r w:rsidR="00EA1BF1">
        <w:rPr>
          <w:rFonts w:ascii="Times New Roman" w:hAnsi="Times New Roman"/>
          <w:sz w:val="28"/>
          <w:szCs w:val="28"/>
        </w:rPr>
        <w:t>10</w:t>
      </w:r>
      <w:r w:rsidR="00CF425B">
        <w:rPr>
          <w:rFonts w:ascii="Times New Roman" w:hAnsi="Times New Roman"/>
          <w:sz w:val="28"/>
          <w:szCs w:val="28"/>
        </w:rPr>
        <w:t xml:space="preserve"> </w:t>
      </w:r>
      <w:r w:rsidR="00EA1BF1">
        <w:rPr>
          <w:rFonts w:ascii="Times New Roman" w:hAnsi="Times New Roman"/>
          <w:sz w:val="28"/>
          <w:szCs w:val="28"/>
        </w:rPr>
        <w:t>марта 2017</w:t>
      </w:r>
      <w:r w:rsidR="00A262B1">
        <w:rPr>
          <w:rFonts w:ascii="Times New Roman" w:hAnsi="Times New Roman"/>
          <w:sz w:val="28"/>
          <w:szCs w:val="28"/>
        </w:rPr>
        <w:t xml:space="preserve"> года № </w:t>
      </w:r>
      <w:r w:rsidR="00EA1BF1">
        <w:rPr>
          <w:rFonts w:ascii="Times New Roman" w:hAnsi="Times New Roman"/>
          <w:sz w:val="28"/>
          <w:szCs w:val="28"/>
        </w:rPr>
        <w:t>25</w:t>
      </w:r>
      <w:r w:rsidR="00A262B1">
        <w:rPr>
          <w:rFonts w:ascii="Times New Roman" w:hAnsi="Times New Roman"/>
          <w:sz w:val="28"/>
          <w:szCs w:val="28"/>
        </w:rPr>
        <w:t>-мпр</w:t>
      </w:r>
      <w:r w:rsidR="00CF279D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8D06B5">
        <w:rPr>
          <w:rFonts w:ascii="Times New Roman" w:hAnsi="Times New Roman"/>
          <w:sz w:val="28"/>
          <w:szCs w:val="28"/>
        </w:rPr>
        <w:t>.</w:t>
      </w:r>
    </w:p>
    <w:p w:rsidR="00EA1BF1" w:rsidRPr="00762D6D" w:rsidRDefault="00EA1BF1" w:rsidP="00EA1BF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D6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молодые люди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2D6D">
        <w:rPr>
          <w:rFonts w:ascii="Times New Roman" w:hAnsi="Times New Roman" w:cs="Times New Roman"/>
          <w:sz w:val="28"/>
          <w:szCs w:val="28"/>
        </w:rPr>
        <w:t xml:space="preserve">от 14 до 30 лет, проживающие на территории Иркутской области, являющиеся победителями муниципального конкурса «Молодежь в лицах», не более </w:t>
      </w:r>
      <w:r w:rsidR="00C71C4C">
        <w:rPr>
          <w:rFonts w:ascii="Times New Roman" w:hAnsi="Times New Roman" w:cs="Times New Roman"/>
          <w:sz w:val="28"/>
          <w:szCs w:val="28"/>
        </w:rPr>
        <w:br/>
      </w:r>
      <w:r w:rsidRPr="00762D6D">
        <w:rPr>
          <w:rFonts w:ascii="Times New Roman" w:hAnsi="Times New Roman" w:cs="Times New Roman"/>
          <w:sz w:val="28"/>
          <w:szCs w:val="28"/>
        </w:rPr>
        <w:t>3 человек по каждой номинации от каждого муниципального образования Иркутской области.</w:t>
      </w:r>
    </w:p>
    <w:p w:rsidR="00EA1BF1" w:rsidRPr="00762D6D" w:rsidRDefault="00EA1BF1" w:rsidP="00EA1BF1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 w:rsidRPr="00762D6D">
        <w:rPr>
          <w:rFonts w:ascii="Times New Roman" w:hAnsi="Times New Roman" w:cs="Times New Roman"/>
          <w:sz w:val="28"/>
          <w:szCs w:val="28"/>
        </w:rPr>
        <w:t>В номинации «Лучшая молодая семья» могут принимать участие молодые семьи, возраст супругов в которых не превышает 30 лет (включительно), в составе которой могут быть дети, а также семьи, состоящие из одного родителя, возраст которого не превышает 30 лет, и одного и более детей, проживающие на территории Иркутской области и являющиеся победителями муниципального конкурса «Молодежь в лицах».</w:t>
      </w:r>
    </w:p>
    <w:p w:rsidR="008D06B5" w:rsidRDefault="00EA1BF1" w:rsidP="00EA1BF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62D6D">
        <w:rPr>
          <w:rFonts w:ascii="Times New Roman" w:hAnsi="Times New Roman"/>
          <w:sz w:val="28"/>
          <w:szCs w:val="28"/>
        </w:rPr>
        <w:t>олодые люди, ранее участвовавшие в Конкурсе, могут повторно принимать участие только по тем номинациям, по которым они не входили в число победителей, начиная с 2008 года.</w:t>
      </w:r>
    </w:p>
    <w:p w:rsidR="00EA1BF1" w:rsidRDefault="00061DB3" w:rsidP="00432836">
      <w:pPr>
        <w:ind w:firstLine="720"/>
        <w:jc w:val="both"/>
        <w:rPr>
          <w:rFonts w:ascii="Times New Roman" w:hAnsi="Times New Roman"/>
          <w:sz w:val="28"/>
        </w:rPr>
      </w:pPr>
      <w:r w:rsidRPr="00117DE7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</w:rPr>
        <w:t>и пакет документов на участие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DE7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Pr="00117DE7">
        <w:rPr>
          <w:rFonts w:ascii="Times New Roman" w:hAnsi="Times New Roman"/>
          <w:sz w:val="28"/>
          <w:szCs w:val="28"/>
        </w:rPr>
        <w:t xml:space="preserve">тся администрацией муниципального образования Иркутской области в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17DE7">
        <w:rPr>
          <w:rFonts w:ascii="Times New Roman" w:hAnsi="Times New Roman"/>
          <w:sz w:val="28"/>
          <w:szCs w:val="28"/>
        </w:rPr>
        <w:t xml:space="preserve"> в срок</w:t>
      </w:r>
      <w:r w:rsidR="00256A2C">
        <w:rPr>
          <w:rFonts w:ascii="Times New Roman" w:hAnsi="Times New Roman"/>
          <w:sz w:val="28"/>
        </w:rPr>
        <w:t xml:space="preserve"> </w:t>
      </w:r>
      <w:r w:rsidR="00CD1F42" w:rsidRPr="006804D4">
        <w:rPr>
          <w:rFonts w:ascii="Times New Roman" w:hAnsi="Times New Roman"/>
          <w:sz w:val="28"/>
          <w:szCs w:val="28"/>
        </w:rPr>
        <w:t>с 1 сентября 2018 года по 8 октября 2018 года</w:t>
      </w:r>
      <w:r w:rsidR="00256A2C">
        <w:rPr>
          <w:rFonts w:ascii="Times New Roman" w:hAnsi="Times New Roman"/>
          <w:sz w:val="28"/>
        </w:rPr>
        <w:t xml:space="preserve">. </w:t>
      </w:r>
    </w:p>
    <w:p w:rsidR="00061DB3" w:rsidRDefault="00061DB3" w:rsidP="00061D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включает в себя: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17DE7">
        <w:rPr>
          <w:rFonts w:ascii="Times New Roman" w:hAnsi="Times New Roman" w:cs="Times New Roman"/>
          <w:sz w:val="28"/>
          <w:szCs w:val="28"/>
        </w:rPr>
        <w:t>аявление конкурсанта о согласии участвовать в Конкурсе;</w:t>
      </w:r>
    </w:p>
    <w:p w:rsidR="00061DB3" w:rsidRDefault="00824D2A" w:rsidP="009C478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14" w:history="1">
        <w:r w:rsidR="00061DB3" w:rsidRPr="00061DB3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061DB3" w:rsidRPr="00061DB3">
        <w:rPr>
          <w:rFonts w:ascii="Times New Roman" w:hAnsi="Times New Roman" w:cs="Times New Roman"/>
          <w:sz w:val="28"/>
          <w:szCs w:val="28"/>
        </w:rPr>
        <w:t xml:space="preserve"> конкурсанта по установленной форме (приложение </w:t>
      </w:r>
      <w:r w:rsidR="00061DB3">
        <w:rPr>
          <w:rFonts w:ascii="Times New Roman" w:hAnsi="Times New Roman" w:cs="Times New Roman"/>
          <w:sz w:val="28"/>
          <w:szCs w:val="28"/>
        </w:rPr>
        <w:t>1</w:t>
      </w:r>
      <w:r w:rsidR="00E1031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061DB3">
        <w:rPr>
          <w:rFonts w:ascii="Times New Roman" w:hAnsi="Times New Roman" w:cs="Times New Roman"/>
          <w:sz w:val="28"/>
          <w:szCs w:val="28"/>
        </w:rPr>
        <w:t>);</w:t>
      </w:r>
    </w:p>
    <w:p w:rsidR="00061DB3" w:rsidRPr="00061DB3" w:rsidRDefault="00061DB3" w:rsidP="009C478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61DB3">
        <w:rPr>
          <w:rFonts w:ascii="Times New Roman" w:hAnsi="Times New Roman" w:cs="Times New Roman"/>
          <w:spacing w:val="-4"/>
          <w:sz w:val="28"/>
          <w:szCs w:val="28"/>
        </w:rPr>
        <w:t>огласие и анкета на включение в банк данных талантливой молодежи Иркутской области по установленной форме (</w:t>
      </w:r>
      <w:hyperlink w:anchor="P408" w:history="1">
        <w:r w:rsidRPr="00061DB3">
          <w:rPr>
            <w:rFonts w:ascii="Times New Roman" w:hAnsi="Times New Roman" w:cs="Times New Roman"/>
            <w:spacing w:val="-4"/>
            <w:sz w:val="28"/>
            <w:szCs w:val="28"/>
          </w:rPr>
          <w:t>приложение 2</w:t>
        </w:r>
      </w:hyperlink>
      <w:r w:rsidR="00E10316">
        <w:rPr>
          <w:rFonts w:ascii="Times New Roman" w:hAnsi="Times New Roman" w:cs="Times New Roman"/>
          <w:spacing w:val="-4"/>
          <w:sz w:val="28"/>
          <w:szCs w:val="28"/>
        </w:rPr>
        <w:t xml:space="preserve"> к Положению</w:t>
      </w:r>
      <w:r w:rsidRPr="00061DB3">
        <w:rPr>
          <w:rFonts w:ascii="Times New Roman" w:hAnsi="Times New Roman" w:cs="Times New Roman"/>
          <w:sz w:val="28"/>
          <w:szCs w:val="28"/>
        </w:rPr>
        <w:t>);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эссе конкурсанта (рассказ в свободной форме о личных достижениях, жизненном кредо)</w:t>
      </w:r>
      <w:r>
        <w:rPr>
          <w:rFonts w:ascii="Times New Roman" w:hAnsi="Times New Roman" w:cs="Times New Roman"/>
          <w:sz w:val="28"/>
          <w:szCs w:val="28"/>
        </w:rPr>
        <w:t>, подписанное конкурсантом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характеристики, отзывы с места работы (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CF4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D53">
        <w:rPr>
          <w:rFonts w:ascii="Times New Roman" w:hAnsi="Times New Roman" w:cs="Times New Roman"/>
          <w:sz w:val="28"/>
          <w:szCs w:val="28"/>
        </w:rPr>
        <w:t>от партнерских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конкурсанта, подписанные руководителем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победу </w:t>
      </w:r>
      <w:r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CF467D">
        <w:rPr>
          <w:rFonts w:ascii="Times New Roman" w:hAnsi="Times New Roman" w:cs="Times New Roman"/>
          <w:sz w:val="28"/>
          <w:szCs w:val="28"/>
        </w:rPr>
        <w:t>в муниципальном конкурсе «Молодежь в лицах»;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конкурсанта (дипломы, сертификаты, благодарности</w:t>
      </w:r>
      <w:r>
        <w:rPr>
          <w:rFonts w:ascii="Times New Roman" w:hAnsi="Times New Roman" w:cs="Times New Roman"/>
          <w:sz w:val="28"/>
          <w:szCs w:val="28"/>
        </w:rPr>
        <w:t>, грамоты</w:t>
      </w:r>
      <w:r w:rsidRPr="00CF467D">
        <w:rPr>
          <w:rFonts w:ascii="Times New Roman" w:hAnsi="Times New Roman" w:cs="Times New Roman"/>
          <w:sz w:val="28"/>
          <w:szCs w:val="28"/>
        </w:rPr>
        <w:t>) - при наличии;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повышения квалификации - при наличии;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профессиональной переподготовки - при наличии;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F467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ии конкурсанта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467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CF467D">
        <w:rPr>
          <w:rFonts w:ascii="Times New Roman" w:hAnsi="Times New Roman" w:cs="Times New Roman"/>
          <w:sz w:val="28"/>
          <w:szCs w:val="28"/>
        </w:rPr>
        <w:t>, региональных и/или федеральных профессиональных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F467D">
        <w:rPr>
          <w:rFonts w:ascii="Times New Roman" w:hAnsi="Times New Roman" w:cs="Times New Roman"/>
          <w:sz w:val="28"/>
          <w:szCs w:val="28"/>
        </w:rPr>
        <w:t xml:space="preserve"> - при наличии;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 (печатных, электронных) о конкурсанте, о его деятельности, о проектах с участием конкурсанта - при наличии;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конкурсанта в средствах массовой информации - для номинаций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регистрации»;</w:t>
      </w:r>
    </w:p>
    <w:p w:rsidR="00061DB3" w:rsidRPr="00B63E54" w:rsidRDefault="00B63E54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E54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средства массовой информации или </w:t>
      </w:r>
      <w:r w:rsidRPr="00B63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выписку из реестра зарегистрированных средств массовой </w:t>
      </w:r>
      <w:proofErr w:type="gramStart"/>
      <w:r w:rsidRPr="00B63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информации </w:t>
      </w:r>
      <w:r w:rsidRPr="00B63E5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63E54">
        <w:rPr>
          <w:rFonts w:ascii="Times New Roman" w:hAnsi="Times New Roman" w:cs="Times New Roman"/>
          <w:sz w:val="28"/>
          <w:szCs w:val="28"/>
        </w:rPr>
        <w:t xml:space="preserve"> для номинации «Достижения в сфере средств массовой информации, имеющих свидетельство о регистрации»</w:t>
      </w:r>
      <w:r w:rsidR="00061DB3" w:rsidRPr="00B63E54">
        <w:rPr>
          <w:rFonts w:ascii="Times New Roman" w:hAnsi="Times New Roman" w:cs="Times New Roman"/>
          <w:sz w:val="28"/>
          <w:szCs w:val="28"/>
        </w:rPr>
        <w:t>;</w:t>
      </w:r>
    </w:p>
    <w:p w:rsidR="00061DB3" w:rsidRDefault="00061DB3" w:rsidP="00061DB3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информационно-аналитический материал на конкурсанта</w:t>
      </w:r>
      <w:r w:rsidRPr="00CF467D">
        <w:rPr>
          <w:rFonts w:ascii="Times New Roman" w:hAnsi="Times New Roman" w:cs="Times New Roman"/>
          <w:sz w:val="28"/>
          <w:szCs w:val="28"/>
        </w:rPr>
        <w:t xml:space="preserve"> с раскрывающим критерии оценок сод</w:t>
      </w:r>
      <w:r>
        <w:rPr>
          <w:rFonts w:ascii="Times New Roman" w:hAnsi="Times New Roman" w:cs="Times New Roman"/>
          <w:sz w:val="28"/>
          <w:szCs w:val="28"/>
        </w:rPr>
        <w:t>ержанием по номинациям Конкурса, подписанный руководителем органа по делам молодежи Иркутской области.</w:t>
      </w:r>
    </w:p>
    <w:p w:rsidR="00061DB3" w:rsidRDefault="00061DB3" w:rsidP="00061DB3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17DE7">
        <w:rPr>
          <w:rFonts w:ascii="Times New Roman" w:hAnsi="Times New Roman" w:cs="Times New Roman"/>
          <w:sz w:val="28"/>
          <w:szCs w:val="28"/>
        </w:rPr>
        <w:t xml:space="preserve">аявление конкурсанта о </w:t>
      </w:r>
      <w:r>
        <w:rPr>
          <w:rFonts w:ascii="Times New Roman" w:hAnsi="Times New Roman" w:cs="Times New Roman"/>
          <w:sz w:val="28"/>
          <w:szCs w:val="28"/>
        </w:rPr>
        <w:t xml:space="preserve">согласии участвовать в Конкурсе, </w:t>
      </w:r>
      <w:hyperlink w:anchor="P314" w:history="1">
        <w:r w:rsidRPr="00061DB3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061DB3">
        <w:rPr>
          <w:rFonts w:ascii="Times New Roman" w:hAnsi="Times New Roman" w:cs="Times New Roman"/>
          <w:sz w:val="28"/>
          <w:szCs w:val="28"/>
        </w:rPr>
        <w:t xml:space="preserve"> конкурсанта по установленной форме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1), 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61DB3">
        <w:rPr>
          <w:rFonts w:ascii="Times New Roman" w:hAnsi="Times New Roman" w:cs="Times New Roman"/>
          <w:spacing w:val="-4"/>
          <w:sz w:val="28"/>
          <w:szCs w:val="28"/>
        </w:rPr>
        <w:t>огласие и анкета на включение в банк данных талантливой молодежи Иркутской области по установленной форме (</w:t>
      </w:r>
      <w:hyperlink w:anchor="P408" w:history="1">
        <w:r w:rsidRPr="00061DB3">
          <w:rPr>
            <w:rFonts w:ascii="Times New Roman" w:hAnsi="Times New Roman" w:cs="Times New Roman"/>
            <w:spacing w:val="-4"/>
            <w:sz w:val="28"/>
            <w:szCs w:val="28"/>
          </w:rPr>
          <w:t>приложение 2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Pr="00034D5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D540F0">
        <w:rPr>
          <w:rFonts w:ascii="Times New Roman" w:hAnsi="Times New Roman" w:cs="Times New Roman"/>
          <w:sz w:val="28"/>
          <w:szCs w:val="28"/>
        </w:rPr>
        <w:t>.</w:t>
      </w:r>
      <w:r w:rsidR="00E1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B3" w:rsidRDefault="00061DB3" w:rsidP="00061DB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DB3">
        <w:rPr>
          <w:rFonts w:ascii="Times New Roman" w:hAnsi="Times New Roman" w:cs="Times New Roman"/>
          <w:sz w:val="28"/>
          <w:szCs w:val="28"/>
        </w:rPr>
        <w:t>Документы</w:t>
      </w:r>
      <w:r w:rsidR="00DC39E3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Pr="00061DB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D1F42">
        <w:rPr>
          <w:rFonts w:ascii="Times New Roman" w:hAnsi="Times New Roman" w:cs="Times New Roman"/>
          <w:sz w:val="28"/>
          <w:szCs w:val="28"/>
        </w:rPr>
        <w:t xml:space="preserve">2, </w:t>
      </w:r>
      <w:r w:rsidRPr="00061DB3">
        <w:rPr>
          <w:rFonts w:ascii="Times New Roman" w:hAnsi="Times New Roman" w:cs="Times New Roman"/>
          <w:sz w:val="28"/>
          <w:szCs w:val="28"/>
        </w:rPr>
        <w:t xml:space="preserve">4-15, представляются в электронном виде в формате .JPEG на </w:t>
      </w:r>
      <w:proofErr w:type="spellStart"/>
      <w:r w:rsidRPr="00061DB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61DB3">
        <w:rPr>
          <w:rFonts w:ascii="Times New Roman" w:hAnsi="Times New Roman" w:cs="Times New Roman"/>
          <w:sz w:val="28"/>
          <w:szCs w:val="28"/>
        </w:rPr>
        <w:t xml:space="preserve">-карте (на каждого конкурсанта отдельная </w:t>
      </w:r>
      <w:proofErr w:type="spellStart"/>
      <w:r w:rsidRPr="00061DB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61DB3">
        <w:rPr>
          <w:rFonts w:ascii="Times New Roman" w:hAnsi="Times New Roman" w:cs="Times New Roman"/>
          <w:sz w:val="28"/>
          <w:szCs w:val="28"/>
        </w:rPr>
        <w:t xml:space="preserve">-карта), </w:t>
      </w:r>
      <w:r w:rsidRPr="00061DB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61DB3">
        <w:rPr>
          <w:rFonts w:ascii="Times New Roman" w:hAnsi="Times New Roman" w:cs="Times New Roman"/>
          <w:sz w:val="28"/>
          <w:szCs w:val="28"/>
        </w:rPr>
        <w:t xml:space="preserve">-, DVD-диске (на каждого конкурсанта отдельный диск), а также через личный кабинет пользователя в автоматизированной информационной системе (АИС) на сайте </w:t>
      </w:r>
      <w:hyperlink r:id="rId7" w:history="1">
        <w:r w:rsidRPr="00061DB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1DB3">
          <w:rPr>
            <w:rStyle w:val="aa"/>
            <w:rFonts w:ascii="Times New Roman" w:hAnsi="Times New Roman" w:cs="Times New Roman"/>
            <w:sz w:val="28"/>
            <w:szCs w:val="28"/>
          </w:rPr>
          <w:t>.ais.fadm.gov.ru</w:t>
        </w:r>
      </w:hyperlink>
      <w:r w:rsidRPr="00061DB3">
        <w:rPr>
          <w:rFonts w:ascii="Times New Roman" w:hAnsi="Times New Roman" w:cs="Times New Roman"/>
          <w:sz w:val="28"/>
          <w:szCs w:val="28"/>
        </w:rPr>
        <w:t>.</w:t>
      </w:r>
      <w:r w:rsidRPr="00B5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F0" w:rsidRDefault="00D540F0" w:rsidP="00D540F0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пакет документов предоставляется в министерство по </w:t>
      </w:r>
      <w:r w:rsidR="00CF279D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F279D">
        <w:rPr>
          <w:rFonts w:ascii="Times New Roman" w:hAnsi="Times New Roman" w:cs="Times New Roman"/>
          <w:sz w:val="28"/>
          <w:szCs w:val="28"/>
        </w:rPr>
        <w:br/>
        <w:t>г</w:t>
      </w:r>
      <w:r>
        <w:rPr>
          <w:rFonts w:ascii="Times New Roman" w:hAnsi="Times New Roman" w:cs="Times New Roman"/>
          <w:sz w:val="28"/>
          <w:szCs w:val="28"/>
        </w:rPr>
        <w:t xml:space="preserve">. Иркутск, ул. Ленина, 1, каб.109, тел. 8(3952) 64-06-61. Время приема документов: </w:t>
      </w:r>
      <w:r w:rsidR="00CF279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>
        <w:rPr>
          <w:rFonts w:ascii="Times New Roman" w:hAnsi="Times New Roman" w:cs="Times New Roman"/>
          <w:sz w:val="28"/>
          <w:szCs w:val="28"/>
        </w:rPr>
        <w:t>с 9 до 13 часов, с 14 до 18 часов.</w:t>
      </w:r>
    </w:p>
    <w:p w:rsidR="00D540F0" w:rsidRPr="002C261D" w:rsidRDefault="00D540F0" w:rsidP="00D540F0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  <w:highlight w:val="green"/>
        </w:rPr>
      </w:pPr>
      <w:r w:rsidRPr="002C261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540F0" w:rsidRPr="00117DE7" w:rsidRDefault="00D540F0" w:rsidP="00D540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общественной деятельности» (возрастная группа: 14 - 18 лет);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2) «Достижения в сфере общественной деятельности» (возрастная группа: 19 - 24 года);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3) «Достижения в сфере общественной деятельности» (возрастная группа: 25 - 30 лет);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4)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5) «Профессиональные достижения в сфере промышленности и услуг»;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6) «Достижения в сфере школьных средств массовой информации»;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7) «Достижения в сфере студенческих средств массовой информации»;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8) «Достижения в сфере средств массовой информации, имеющих свидетельство о регистрации»;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9) «Профессиональные достижения в сфере образования»;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10) «Профессиональные достижения в сфере науки среди молодых людей, имеющих ученую степень»;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11) «Профессиональные достижения в сфере науки среди молодых людей, не имеющих ученую степень»;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12) «Профессиональные достижения в сфере культуры» (возрастная группа: 14 - 18 лет);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13) «Профессиональные достижения в сфере культуры» (возрастная группа: 19 - 24 года);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14) «Профессиональные достижения в сфере культуры» (возрастная группа: 25 - 30 лет);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высшее образование»;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профессиональное образование»;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агропромышленного комплекса»;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(школьный спорт);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(студенческий спорт);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физической культуры и спорта»;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малого и среднего бизнеса»;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7DE7">
        <w:rPr>
          <w:rFonts w:ascii="Times New Roman" w:hAnsi="Times New Roman" w:cs="Times New Roman"/>
          <w:sz w:val="28"/>
          <w:szCs w:val="28"/>
        </w:rPr>
        <w:t>) «Лучшая молодая семья»;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образовательных организаций высшего образования»;</w:t>
      </w:r>
    </w:p>
    <w:p w:rsidR="00D540F0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профессиональных образовательных организаций»;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7DE7">
        <w:rPr>
          <w:rFonts w:ascii="Times New Roman" w:hAnsi="Times New Roman" w:cs="Times New Roman"/>
          <w:sz w:val="28"/>
          <w:szCs w:val="28"/>
        </w:rPr>
        <w:t>) «Военнослужащий года» (Вооруженные Силы Российской Федерации, Главное управление М</w:t>
      </w:r>
      <w:r>
        <w:rPr>
          <w:rFonts w:ascii="Times New Roman" w:hAnsi="Times New Roman" w:cs="Times New Roman"/>
          <w:sz w:val="28"/>
          <w:szCs w:val="28"/>
        </w:rPr>
        <w:t>ВД</w:t>
      </w:r>
      <w:r w:rsidRPr="00117DE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E7">
        <w:rPr>
          <w:rFonts w:ascii="Times New Roman" w:hAnsi="Times New Roman" w:cs="Times New Roman"/>
          <w:sz w:val="28"/>
          <w:szCs w:val="28"/>
        </w:rPr>
        <w:t>по Иркутской области, Главное управление Ф</w:t>
      </w:r>
      <w:r>
        <w:rPr>
          <w:rFonts w:ascii="Times New Roman" w:hAnsi="Times New Roman" w:cs="Times New Roman"/>
          <w:sz w:val="28"/>
          <w:szCs w:val="28"/>
        </w:rPr>
        <w:t>СИН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>
        <w:rPr>
          <w:rFonts w:ascii="Times New Roman" w:hAnsi="Times New Roman" w:cs="Times New Roman"/>
          <w:sz w:val="28"/>
          <w:szCs w:val="28"/>
        </w:rPr>
        <w:t>СБ</w:t>
      </w:r>
      <w:r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>
        <w:rPr>
          <w:rFonts w:ascii="Times New Roman" w:hAnsi="Times New Roman" w:cs="Times New Roman"/>
          <w:sz w:val="28"/>
          <w:szCs w:val="28"/>
        </w:rPr>
        <w:t>МЧС России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области);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«Открытие года»;</w:t>
      </w:r>
    </w:p>
    <w:p w:rsidR="00D540F0" w:rsidRPr="00117DE7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«Учащийся года»;</w:t>
      </w:r>
    </w:p>
    <w:p w:rsidR="00D540F0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«Лучший добровольный дружинник в сфере охраны общественного порядка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40F0" w:rsidRPr="002C261D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«Лучший специалист по работе с молодежью»</w:t>
      </w:r>
      <w:r w:rsidRPr="00117DE7">
        <w:rPr>
          <w:rFonts w:ascii="Times New Roman" w:hAnsi="Times New Roman" w:cs="Times New Roman"/>
          <w:sz w:val="28"/>
          <w:szCs w:val="28"/>
        </w:rPr>
        <w:t>.</w:t>
      </w:r>
    </w:p>
    <w:p w:rsidR="00D540F0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Критерии оценок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номинациям: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40F0">
        <w:rPr>
          <w:rFonts w:ascii="Times New Roman" w:hAnsi="Times New Roman" w:cs="Times New Roman"/>
          <w:sz w:val="28"/>
          <w:szCs w:val="28"/>
        </w:rPr>
        <w:t xml:space="preserve"> </w:t>
      </w:r>
      <w:r w:rsidR="00D540F0" w:rsidRPr="0008214A">
        <w:rPr>
          <w:rFonts w:ascii="Times New Roman" w:hAnsi="Times New Roman" w:cs="Times New Roman"/>
          <w:sz w:val="28"/>
          <w:szCs w:val="28"/>
        </w:rPr>
        <w:t>«Достижения в сфере общественной деятельности» (возрастная группа: 14 - 18 лет), «Достижения в сфере общественной деятельности» (возрастная группа: 19 - 24 года), «Достижения в сфере общественной деятельности»</w:t>
      </w:r>
      <w:r w:rsidR="00D540F0" w:rsidRPr="002A39D3">
        <w:rPr>
          <w:rFonts w:ascii="Times New Roman" w:hAnsi="Times New Roman" w:cs="Times New Roman"/>
          <w:sz w:val="28"/>
          <w:szCs w:val="28"/>
        </w:rPr>
        <w:br/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(возрастная группа: 25 - 30 лет):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работе общественных объединений: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реализации социально значимых проектов: от 1 до 5 баллов;</w:t>
      </w:r>
    </w:p>
    <w:p w:rsidR="00D540F0" w:rsidRPr="00034D53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наличие авторских общественных проектов, реализованных или реализуемых на территории Иркутской области: наличие подтверждающих документов - от 1 до 5 баллов</w:t>
      </w:r>
      <w:r w:rsidRPr="003B0371">
        <w:rPr>
          <w:rFonts w:ascii="Times New Roman" w:hAnsi="Times New Roman" w:cs="Times New Roman"/>
          <w:sz w:val="28"/>
          <w:szCs w:val="28"/>
        </w:rPr>
        <w:t xml:space="preserve">, отсутствие подтверждающих документов </w:t>
      </w:r>
      <w:r w:rsidRPr="003B0371">
        <w:rPr>
          <w:rFonts w:ascii="Times New Roman" w:hAnsi="Times New Roman" w:cs="Times New Roman"/>
          <w:sz w:val="28"/>
          <w:szCs w:val="28"/>
        </w:rPr>
        <w:br/>
        <w:t>- 0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D47866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47866">
        <w:rPr>
          <w:rFonts w:ascii="Times New Roman" w:hAnsi="Times New Roman" w:cs="Times New Roman"/>
          <w:sz w:val="28"/>
          <w:szCs w:val="28"/>
        </w:rPr>
        <w:t xml:space="preserve">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>оценка результатов служебной деятельности конкурсанта (выполнение поручений, распорядительных документов). Перечень основных вопросов (документов), в решении (разработке) которых конкурсант принимал участие: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достижения в профессиональной сфере в соответствии с занимаемой должностью: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уровень профессионального обучения (учитывая освоение программ повышения квалификации, </w:t>
      </w:r>
      <w:r w:rsidRPr="00034D53">
        <w:rPr>
          <w:rFonts w:ascii="Times New Roman" w:hAnsi="Times New Roman" w:cs="Times New Roman"/>
          <w:sz w:val="28"/>
          <w:szCs w:val="28"/>
        </w:rPr>
        <w:t>сертификаты об участии в образовательных проектах, характеристики): наличие подтверждающих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вклад конкурсанта в развитие профессиональной сферы деятельности: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«Профессиональные достижения в сфере промышленности и услуг»: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социальный или экономический эффект деятельности </w:t>
      </w:r>
      <w:proofErr w:type="gramStart"/>
      <w:r w:rsidRPr="0008214A">
        <w:rPr>
          <w:rFonts w:ascii="Times New Roman" w:hAnsi="Times New Roman" w:cs="Times New Roman"/>
          <w:sz w:val="28"/>
          <w:szCs w:val="28"/>
        </w:rPr>
        <w:t>конкурсанта: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214A">
        <w:rPr>
          <w:rFonts w:ascii="Times New Roman" w:hAnsi="Times New Roman" w:cs="Times New Roman"/>
          <w:sz w:val="28"/>
          <w:szCs w:val="28"/>
        </w:rPr>
        <w:t xml:space="preserve"> 1 до 5 баллов;</w:t>
      </w:r>
    </w:p>
    <w:p w:rsidR="00D540F0" w:rsidRPr="00034D53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уровень профессионального обучения конкурсанта: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достижения в профессиональной сфере в соответствии с занимаемой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должностью: от 1 до 5 баллов;</w:t>
      </w:r>
    </w:p>
    <w:p w:rsidR="00D540F0" w:rsidRPr="00034D53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оценка результатов служебной деятельности конкурсанта. Перечень основных вопросов (документов), в решении (разработке) которых конкурсант принимал участие: наличие подтверждающи</w:t>
      </w:r>
      <w:r w:rsidR="00DC39E3">
        <w:rPr>
          <w:rFonts w:ascii="Times New Roman" w:hAnsi="Times New Roman" w:cs="Times New Roman"/>
          <w:sz w:val="28"/>
          <w:szCs w:val="28"/>
        </w:rPr>
        <w:t xml:space="preserve">х документов </w:t>
      </w:r>
      <w:r w:rsidRPr="00034D53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вклад конкурсанта в развитие профессиональной сферы деятельности: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выразительность, точность и доходчивость изложения материалов конкурсанта: от 1 до 5 баллов;</w:t>
      </w:r>
    </w:p>
    <w:p w:rsidR="00D540F0" w:rsidRPr="00034D53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глубина раскрытия сути материалов (обязательно наличие работ: видео-, аудио -, печатных):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уровень профессионального обучения (учитывая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освоение программ повышения квалификации, сертификаты об участии в образовательных проектах, характеристики):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актуальность материалов для Иркутской области: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540F0">
        <w:rPr>
          <w:rFonts w:ascii="Times New Roman" w:hAnsi="Times New Roman" w:cs="Times New Roman"/>
          <w:sz w:val="28"/>
          <w:szCs w:val="28"/>
        </w:rPr>
        <w:t xml:space="preserve"> </w:t>
      </w:r>
      <w:r w:rsidR="00D540F0" w:rsidRPr="0008214A">
        <w:rPr>
          <w:rFonts w:ascii="Times New Roman" w:hAnsi="Times New Roman" w:cs="Times New Roman"/>
          <w:sz w:val="28"/>
          <w:szCs w:val="28"/>
        </w:rPr>
        <w:t>«Профессиональные достижения в сфере образования»: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 на муниципальном и (или) региональном уровне (мастер-классы, семинары, конференции, круглые столы, публикации конкурсанта в средствах массовой информации):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конкурсанта: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муниципальных, региональных и федеральных профессиональных конкурсах: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 xml:space="preserve">позитивная динамика </w:t>
      </w:r>
      <w:r w:rsidR="00CF279D" w:rsidRPr="00034D53">
        <w:rPr>
          <w:rFonts w:ascii="Times New Roman" w:hAnsi="Times New Roman" w:cs="Times New Roman"/>
          <w:sz w:val="28"/>
          <w:szCs w:val="28"/>
        </w:rPr>
        <w:t>учебных</w:t>
      </w:r>
      <w:r w:rsidR="00CF279D" w:rsidRPr="0008214A">
        <w:rPr>
          <w:rFonts w:ascii="Times New Roman" w:hAnsi="Times New Roman" w:cs="Times New Roman"/>
          <w:sz w:val="28"/>
          <w:szCs w:val="28"/>
        </w:rPr>
        <w:t xml:space="preserve"> достижений,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обучающихся:</w:t>
      </w:r>
      <w:r w:rsidR="00DC39E3">
        <w:rPr>
          <w:rFonts w:ascii="Times New Roman" w:hAnsi="Times New Roman" w:cs="Times New Roman"/>
          <w:sz w:val="28"/>
          <w:szCs w:val="28"/>
        </w:rPr>
        <w:t xml:space="preserve"> </w:t>
      </w:r>
      <w:r w:rsidRPr="0008214A">
        <w:rPr>
          <w:rFonts w:ascii="Times New Roman" w:hAnsi="Times New Roman" w:cs="Times New Roman"/>
          <w:sz w:val="28"/>
          <w:szCs w:val="28"/>
        </w:rPr>
        <w:t>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D540F0">
        <w:rPr>
          <w:rFonts w:ascii="Times New Roman" w:hAnsi="Times New Roman" w:cs="Times New Roman"/>
          <w:sz w:val="28"/>
          <w:szCs w:val="28"/>
        </w:rPr>
        <w:t>«</w:t>
      </w:r>
      <w:r w:rsidR="00D540F0" w:rsidRPr="0008214A">
        <w:rPr>
          <w:rFonts w:ascii="Times New Roman" w:hAnsi="Times New Roman" w:cs="Times New Roman"/>
          <w:sz w:val="28"/>
          <w:szCs w:val="28"/>
        </w:rPr>
        <w:t>Профессиональные достижения в сфере науки среди молодых людей, имеющих ученую степень»</w:t>
      </w:r>
      <w:r w:rsidR="00D540F0">
        <w:rPr>
          <w:rFonts w:ascii="Times New Roman" w:hAnsi="Times New Roman" w:cs="Times New Roman"/>
          <w:sz w:val="28"/>
          <w:szCs w:val="28"/>
        </w:rPr>
        <w:t xml:space="preserve">, </w:t>
      </w:r>
      <w:r w:rsidR="00D540F0" w:rsidRPr="0008214A">
        <w:rPr>
          <w:rFonts w:ascii="Times New Roman" w:hAnsi="Times New Roman" w:cs="Times New Roman"/>
          <w:sz w:val="28"/>
          <w:szCs w:val="28"/>
        </w:rPr>
        <w:t>«Профессиональные достижения в сфере науки среди молодых людей, не имеющих ученую степень»: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актуальность и результативность текущей научной работы конкурсанта: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 xml:space="preserve">список публикаций, участие в </w:t>
      </w:r>
      <w:proofErr w:type="spellStart"/>
      <w:r w:rsidRPr="0005217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52171">
        <w:rPr>
          <w:rFonts w:ascii="Times New Roman" w:hAnsi="Times New Roman" w:cs="Times New Roman"/>
          <w:sz w:val="28"/>
          <w:szCs w:val="28"/>
        </w:rPr>
        <w:t xml:space="preserve"> программах и прочих конкурсных мероприятиях: нал</w:t>
      </w:r>
      <w:r w:rsidR="00DC39E3">
        <w:rPr>
          <w:rFonts w:ascii="Times New Roman" w:hAnsi="Times New Roman" w:cs="Times New Roman"/>
          <w:sz w:val="28"/>
          <w:szCs w:val="28"/>
        </w:rPr>
        <w:t xml:space="preserve">ичие подтверждающих документов </w:t>
      </w:r>
      <w:r w:rsidRPr="00052171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практическая реализация научных разработок конкурсанта: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CD1F42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выступление на профильных конференциях, форумах: наличие подтверждающих документов - от 1 до 5 баллов, отсутствие подтверждающих документов - 0 баллов</w:t>
      </w:r>
      <w:r w:rsidR="00CD1F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F42" w:rsidRPr="00CD1F42" w:rsidRDefault="00CD1F42" w:rsidP="00CD1F42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42">
        <w:rPr>
          <w:rFonts w:ascii="Times New Roman" w:hAnsi="Times New Roman" w:cs="Times New Roman"/>
          <w:sz w:val="28"/>
          <w:szCs w:val="28"/>
        </w:rPr>
        <w:t>н</w:t>
      </w:r>
      <w:r w:rsidRPr="00CD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аличие работ, опубликованных в научных журналах, включенных Высшей аттестационной комиссией (ВАК) при </w:t>
      </w:r>
      <w:proofErr w:type="spellStart"/>
      <w:r w:rsidRPr="00CD1F42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D1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в перечень изданий, отвечающих определенным критериям: </w:t>
      </w:r>
      <w:r w:rsidRPr="00CD1F42">
        <w:rPr>
          <w:rFonts w:ascii="Times New Roman" w:hAnsi="Times New Roman" w:cs="Times New Roman"/>
          <w:sz w:val="28"/>
          <w:szCs w:val="28"/>
        </w:rPr>
        <w:t xml:space="preserve">от 1 до 5 баллов; </w:t>
      </w:r>
    </w:p>
    <w:p w:rsidR="00D540F0" w:rsidRPr="0008214A" w:rsidRDefault="00CD1F42" w:rsidP="00CD1F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F42">
        <w:rPr>
          <w:rFonts w:ascii="Times New Roman" w:hAnsi="Times New Roman" w:cs="Times New Roman"/>
          <w:sz w:val="28"/>
          <w:szCs w:val="28"/>
        </w:rPr>
        <w:t xml:space="preserve">наличие публикаций, включенных в базу данных </w:t>
      </w:r>
      <w:r w:rsidRPr="00CD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Российского индекса научного цитирования </w:t>
      </w:r>
      <w:r w:rsidRPr="00CD1F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D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РИНЦ</w:t>
      </w:r>
      <w:r w:rsidRPr="00CD1F4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D1F42">
        <w:rPr>
          <w:rFonts w:ascii="Times New Roman" w:hAnsi="Times New Roman" w:cs="Times New Roman"/>
          <w:sz w:val="28"/>
          <w:szCs w:val="28"/>
        </w:rPr>
        <w:t>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«Профессиональные достижения в сфере культуры» (возрастная группа: 14 - 18 лет), «Профессиональные достижения в сфере культуры» (возрастная группа: 19 - 24 года), «Профессиональные достижения в сфере культуры» </w:t>
      </w:r>
      <w:r w:rsidR="00D540F0" w:rsidRPr="002A39D3">
        <w:rPr>
          <w:rFonts w:ascii="Times New Roman" w:hAnsi="Times New Roman" w:cs="Times New Roman"/>
          <w:sz w:val="28"/>
          <w:szCs w:val="28"/>
        </w:rPr>
        <w:br/>
      </w:r>
      <w:r w:rsidR="00D540F0" w:rsidRPr="0008214A">
        <w:rPr>
          <w:rFonts w:ascii="Times New Roman" w:hAnsi="Times New Roman" w:cs="Times New Roman"/>
          <w:sz w:val="28"/>
          <w:szCs w:val="28"/>
        </w:rPr>
        <w:t>(возрастная группа: 25 - 30 лет):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достижения в профессиональной сфере: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наличие методических, авторских разработок в сфере деятельности конкурсанта: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по специальности: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охват молодежной аудитории проектами, реализованными и/или реализуемыми конкурсантом: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540F0" w:rsidRPr="0008214A">
        <w:rPr>
          <w:rFonts w:ascii="Times New Roman" w:hAnsi="Times New Roman" w:cs="Times New Roman"/>
          <w:sz w:val="28"/>
          <w:szCs w:val="28"/>
        </w:rPr>
        <w:t>«Профессиональные достижения в сфере здравоохранения молодых специалистов, имеющих высшее образование», «Профессиональные достижения в сфере здравоохранения молодых специалистов, имеющих среднее профессиональное образование»: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достижения в профессиональной сфере в соответствии с занимаемой должностью: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адресный подход к исполнению служебных обязанностей: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динамика деятельности конкурсанта в профессиональной специализации: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наличие от</w:t>
      </w:r>
      <w:r>
        <w:rPr>
          <w:rFonts w:ascii="Times New Roman" w:hAnsi="Times New Roman" w:cs="Times New Roman"/>
          <w:sz w:val="28"/>
          <w:szCs w:val="28"/>
        </w:rPr>
        <w:t>зывов о конкурсанте руководителей</w:t>
      </w:r>
      <w:r w:rsidRPr="0008214A">
        <w:rPr>
          <w:rFonts w:ascii="Times New Roman" w:hAnsi="Times New Roman" w:cs="Times New Roman"/>
          <w:sz w:val="28"/>
          <w:szCs w:val="28"/>
        </w:rPr>
        <w:t>, пациент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214A">
        <w:rPr>
          <w:rFonts w:ascii="Times New Roman" w:hAnsi="Times New Roman" w:cs="Times New Roman"/>
          <w:sz w:val="28"/>
          <w:szCs w:val="28"/>
        </w:rPr>
        <w:t>: наличие подтверждающих документов - от 1 до 5 баллов, отсутствие подтверждающих документов - 0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«Профессиональные достижения в сфере агропромышленного комплекса»: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="00DC39E3">
        <w:rPr>
          <w:rFonts w:ascii="Times New Roman" w:hAnsi="Times New Roman" w:cs="Times New Roman"/>
          <w:sz w:val="28"/>
          <w:szCs w:val="28"/>
        </w:rPr>
        <w:t xml:space="preserve"> </w:t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адресный подход к исполнению служебных обязанностей: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динамика деятельности конкурсанта в профессиональной специализации: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проекты или научные разработки в области агропромышленного комплекса: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«Достижения в сфере физической культуры и спорта» (школьный спорт):</w:t>
      </w:r>
    </w:p>
    <w:p w:rsidR="00D540F0" w:rsidRPr="00034D53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преданность виду спорта (спортивный стаж, </w:t>
      </w:r>
      <w:r w:rsidRPr="00034D53">
        <w:rPr>
          <w:rFonts w:ascii="Times New Roman" w:hAnsi="Times New Roman" w:cs="Times New Roman"/>
          <w:sz w:val="28"/>
          <w:szCs w:val="28"/>
        </w:rPr>
        <w:t>динамика спортивного мастерства): от 1 до 5 баллов;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40F0" w:rsidRPr="00034D53">
        <w:rPr>
          <w:rFonts w:ascii="Times New Roman" w:hAnsi="Times New Roman" w:cs="Times New Roman"/>
          <w:sz w:val="28"/>
          <w:szCs w:val="28"/>
        </w:rPr>
        <w:t>тремление к профильному образован</w:t>
      </w:r>
      <w:r w:rsidR="00D540F0" w:rsidRPr="0008214A">
        <w:rPr>
          <w:rFonts w:ascii="Times New Roman" w:hAnsi="Times New Roman" w:cs="Times New Roman"/>
          <w:sz w:val="28"/>
          <w:szCs w:val="28"/>
        </w:rPr>
        <w:t>ию (обучение в профильном классе, детской юношеской спортивной школе, детской юношеской спортивной школе олимпийского резерва):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спортивной проектной, исследовательской деятельности, олимпиадах, конкурсах: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успеваемость в общеобразовательной организации, реализующей основные общеобразовательные программы: от 1 до 5 баллов;</w:t>
      </w:r>
    </w:p>
    <w:p w:rsidR="00B63E54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участие в общественной спортивной деятельности школы, региона, страны: </w:t>
      </w:r>
    </w:p>
    <w:p w:rsidR="00D540F0" w:rsidRPr="0008214A" w:rsidRDefault="00D540F0" w:rsidP="00B63E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наличие подтверждающих документов - от 1 до 5 баллов, отсутствие подтверждающих документов - 0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7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«Достижения в сфере физической культуры и спорта» (студенческий спорт):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уровень спортивного мастерства, динамика спортивных достижений: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исследовательской деятельности в сфере спорта, ее результаты (публикации, выступления на конференциях, участие в конкурсах и др.):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академическая успеваемость: от 1 до 5 баллов</w:t>
      </w:r>
      <w:r w:rsidRPr="00052171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перспектива будущей профессиональной деятельности в сфере физической культуры и спорта (обучение в </w:t>
      </w:r>
      <w:r>
        <w:rPr>
          <w:rFonts w:ascii="Times New Roman" w:hAnsi="Times New Roman" w:cs="Times New Roman"/>
          <w:sz w:val="28"/>
          <w:szCs w:val="28"/>
        </w:rPr>
        <w:t>профильной образовательной организации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, наличие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08214A">
        <w:rPr>
          <w:rFonts w:ascii="Times New Roman" w:hAnsi="Times New Roman" w:cs="Times New Roman"/>
          <w:sz w:val="28"/>
          <w:szCs w:val="28"/>
        </w:rPr>
        <w:t>образования):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общественной спортивной жизни региона, страны с указанием конкретных мероприятий и результатов участия: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«Профессиональные достижения в сфере физической культуры и спорта»: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вклад в развитие физической культуры и спорта, способствующий формированию позитивного имиджа Иркутской области на всероссийском и международном уровне (за последний год):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уровень профессионализма конкурсанта (уровень спортивного мастерства, наличие п</w:t>
      </w:r>
      <w:r>
        <w:rPr>
          <w:rFonts w:ascii="Times New Roman" w:hAnsi="Times New Roman" w:cs="Times New Roman"/>
          <w:sz w:val="28"/>
          <w:szCs w:val="28"/>
        </w:rPr>
        <w:t>рофильного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образования): наличие подтверждающих документов - от 1 до 5 баллов, отсутствие подтверждающих документов</w:t>
      </w:r>
      <w:r w:rsidR="00DC39E3">
        <w:rPr>
          <w:rFonts w:ascii="Times New Roman" w:hAnsi="Times New Roman" w:cs="Times New Roman"/>
          <w:sz w:val="28"/>
          <w:szCs w:val="28"/>
        </w:rPr>
        <w:t xml:space="preserve"> </w:t>
      </w:r>
      <w:r w:rsidRPr="0008214A">
        <w:rPr>
          <w:rFonts w:ascii="Times New Roman" w:hAnsi="Times New Roman" w:cs="Times New Roman"/>
          <w:sz w:val="28"/>
          <w:szCs w:val="28"/>
        </w:rPr>
        <w:t>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вклад конкурсанта в развитие профессиональной сферы деятельности (участие в общественной жизни региона, страны):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распространение опыта работы на территории Иркутской области (участие в научно-исследовательской деятельности; наличие методических работ в сфере физической культуры и спорта, участие в семинарах, конференциях, вовлеченность в подготовку специалистов):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вовлеченность в учебно-воспитательный тренировочный процесс подростков и молодежи: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«Профессиональные достижения в сфере малого и среднего бизнеса»: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динамика развития бизнес-проекта, использование инновационных подходов в бизнесе: от 1 до 5 баллов;</w:t>
      </w:r>
    </w:p>
    <w:p w:rsidR="00D540F0" w:rsidRPr="0008214A" w:rsidRDefault="00D540F0" w:rsidP="00CF2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вклад в развитие предприятия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8214A">
        <w:rPr>
          <w:rFonts w:ascii="Times New Roman" w:hAnsi="Times New Roman" w:cs="Times New Roman"/>
          <w:sz w:val="28"/>
          <w:szCs w:val="28"/>
        </w:rPr>
        <w:t>аличие бизнес-идей (бизнес-планов) по развитию отрасли: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наличие публикаций в прессе об успешной деятельности организации: наличие публикаций - от 1 до 5 баллов, отсутствие публикаций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социальная ответственность бизнеса (участие в благотворительных проектах, поддержка социальной сферы):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«Лучшая молодая семья»: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семейные традиции (оценивается эссе):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увлечения (хобби) родителей и детей: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участие членов семьи в общественной жизни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общеобразовательной организации</w:t>
      </w:r>
      <w:r w:rsidRPr="0008214A">
        <w:rPr>
          <w:rFonts w:ascii="Times New Roman" w:hAnsi="Times New Roman" w:cs="Times New Roman"/>
          <w:sz w:val="28"/>
          <w:szCs w:val="28"/>
        </w:rPr>
        <w:t>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профессиональные достижения супругов: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8D">
        <w:rPr>
          <w:rFonts w:ascii="Times New Roman" w:hAnsi="Times New Roman" w:cs="Times New Roman"/>
          <w:sz w:val="28"/>
          <w:szCs w:val="28"/>
        </w:rPr>
        <w:t>наличие 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B8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B8D">
        <w:rPr>
          <w:rFonts w:ascii="Times New Roman" w:hAnsi="Times New Roman" w:cs="Times New Roman"/>
          <w:sz w:val="28"/>
          <w:szCs w:val="28"/>
        </w:rPr>
        <w:t xml:space="preserve">логического древа: </w:t>
      </w:r>
      <w:r>
        <w:rPr>
          <w:rFonts w:ascii="Times New Roman" w:hAnsi="Times New Roman" w:cs="Times New Roman"/>
          <w:sz w:val="28"/>
          <w:szCs w:val="28"/>
        </w:rPr>
        <w:t>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«Студент года образовательных организаций высшего образования», </w:t>
      </w:r>
      <w:r w:rsidR="00D540F0">
        <w:rPr>
          <w:rFonts w:ascii="Times New Roman" w:hAnsi="Times New Roman" w:cs="Times New Roman"/>
          <w:sz w:val="28"/>
          <w:szCs w:val="28"/>
        </w:rPr>
        <w:t>«</w:t>
      </w:r>
      <w:r w:rsidR="00D540F0" w:rsidRPr="0008214A">
        <w:rPr>
          <w:rFonts w:ascii="Times New Roman" w:hAnsi="Times New Roman" w:cs="Times New Roman"/>
          <w:sz w:val="28"/>
          <w:szCs w:val="28"/>
        </w:rPr>
        <w:t>Студент года профессиональных образовательных организаций»: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динамика достижений в период обучения: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научно-исследовательской деятельности - публикации, отзыв научного руководителя, сведения об участии в научных, научно-практических конференциях, семинарах, олимпиадах: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общественной жизни образовательной организации высшего образования/профессиональной образовательной организации и/или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Иркутской области</w:t>
      </w:r>
      <w:r w:rsidRPr="0008214A">
        <w:rPr>
          <w:rFonts w:ascii="Times New Roman" w:hAnsi="Times New Roman" w:cs="Times New Roman"/>
          <w:sz w:val="28"/>
          <w:szCs w:val="28"/>
        </w:rPr>
        <w:t>, работа в органах студенческого самоуправления: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творческая активность, спортивные достижения: участие в мероприятиях и конкурсах, наличие призовых мест по итогам проведения соревнований городского, регионального, общероссийского и (или) международного уровней: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коммуникативные, креативные, лидерские качества конкурсанта: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B63E54" w:rsidRPr="0008214A" w:rsidRDefault="00DC39E3" w:rsidP="00B63E5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D540F0" w:rsidRPr="0008214A">
        <w:rPr>
          <w:rFonts w:ascii="Times New Roman" w:hAnsi="Times New Roman" w:cs="Times New Roman"/>
          <w:sz w:val="28"/>
          <w:szCs w:val="28"/>
        </w:rPr>
        <w:t>«Военнослужащий года» (</w:t>
      </w:r>
      <w:r w:rsidR="00D540F0" w:rsidRPr="00117DE7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Главное управление М</w:t>
      </w:r>
      <w:r w:rsidR="00D540F0">
        <w:rPr>
          <w:rFonts w:ascii="Times New Roman" w:hAnsi="Times New Roman" w:cs="Times New Roman"/>
          <w:sz w:val="28"/>
          <w:szCs w:val="28"/>
        </w:rPr>
        <w:t>ВД</w:t>
      </w:r>
      <w:r w:rsidR="00D540F0" w:rsidRPr="00117DE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540F0">
        <w:rPr>
          <w:rFonts w:ascii="Times New Roman" w:hAnsi="Times New Roman" w:cs="Times New Roman"/>
          <w:sz w:val="28"/>
          <w:szCs w:val="28"/>
        </w:rPr>
        <w:t xml:space="preserve"> </w:t>
      </w:r>
      <w:r w:rsidR="00D540F0" w:rsidRPr="00117DE7">
        <w:rPr>
          <w:rFonts w:ascii="Times New Roman" w:hAnsi="Times New Roman" w:cs="Times New Roman"/>
          <w:sz w:val="28"/>
          <w:szCs w:val="28"/>
        </w:rPr>
        <w:t>по Иркутской области, Главное управление Ф</w:t>
      </w:r>
      <w:r w:rsidR="00D540F0">
        <w:rPr>
          <w:rFonts w:ascii="Times New Roman" w:hAnsi="Times New Roman" w:cs="Times New Roman"/>
          <w:sz w:val="28"/>
          <w:szCs w:val="28"/>
        </w:rPr>
        <w:t>СИН</w:t>
      </w:r>
      <w:r w:rsidR="00D540F0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D540F0">
        <w:rPr>
          <w:rFonts w:ascii="Times New Roman" w:hAnsi="Times New Roman" w:cs="Times New Roman"/>
          <w:sz w:val="28"/>
          <w:szCs w:val="28"/>
        </w:rPr>
        <w:t>СБ</w:t>
      </w:r>
      <w:r w:rsidR="00D540F0"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D540F0">
        <w:rPr>
          <w:rFonts w:ascii="Times New Roman" w:hAnsi="Times New Roman" w:cs="Times New Roman"/>
          <w:sz w:val="28"/>
          <w:szCs w:val="28"/>
        </w:rPr>
        <w:t>МЧС России</w:t>
      </w:r>
      <w:r w:rsidR="00D540F0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D540F0" w:rsidRPr="0008214A">
        <w:rPr>
          <w:rFonts w:ascii="Times New Roman" w:hAnsi="Times New Roman" w:cs="Times New Roman"/>
          <w:sz w:val="28"/>
          <w:szCs w:val="28"/>
        </w:rPr>
        <w:t>):</w:t>
      </w:r>
    </w:p>
    <w:p w:rsidR="00D540F0" w:rsidRPr="0008214A" w:rsidRDefault="00D540F0" w:rsidP="00CF27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спортивные, творческие достижения конкурсанта: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оценка личных перспектив самим конкурсантом: от 1 до 5 баллов;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D540F0" w:rsidRPr="00F542DA">
        <w:rPr>
          <w:rFonts w:ascii="Times New Roman" w:hAnsi="Times New Roman" w:cs="Times New Roman"/>
          <w:sz w:val="28"/>
          <w:szCs w:val="28"/>
        </w:rPr>
        <w:t xml:space="preserve"> </w:t>
      </w:r>
      <w:r w:rsidR="00D540F0" w:rsidRPr="0008214A">
        <w:rPr>
          <w:rFonts w:ascii="Times New Roman" w:hAnsi="Times New Roman" w:cs="Times New Roman"/>
          <w:sz w:val="28"/>
          <w:szCs w:val="28"/>
        </w:rPr>
        <w:t>«Открытие года»: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значимость события: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актуальность деятельности конкурсанта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08214A">
        <w:rPr>
          <w:rFonts w:ascii="Times New Roman" w:hAnsi="Times New Roman" w:cs="Times New Roman"/>
          <w:sz w:val="28"/>
          <w:szCs w:val="28"/>
        </w:rPr>
        <w:t>(общеобразовательной организации, образовательной организации выс</w:t>
      </w:r>
      <w:r w:rsidR="00DC39E3">
        <w:rPr>
          <w:rFonts w:ascii="Times New Roman" w:hAnsi="Times New Roman" w:cs="Times New Roman"/>
          <w:sz w:val="28"/>
          <w:szCs w:val="28"/>
        </w:rPr>
        <w:t xml:space="preserve">шего образования, </w:t>
      </w:r>
      <w:proofErr w:type="gramStart"/>
      <w:r w:rsidR="00DC39E3">
        <w:rPr>
          <w:rFonts w:ascii="Times New Roman" w:hAnsi="Times New Roman" w:cs="Times New Roman"/>
          <w:sz w:val="28"/>
          <w:szCs w:val="28"/>
        </w:rPr>
        <w:t>предприятия)</w:t>
      </w:r>
      <w:r w:rsidRPr="000821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214A">
        <w:rPr>
          <w:rFonts w:ascii="Times New Roman" w:hAnsi="Times New Roman" w:cs="Times New Roman"/>
          <w:sz w:val="28"/>
          <w:szCs w:val="28"/>
        </w:rPr>
        <w:t xml:space="preserve">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динамика достижений конкурсанта: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коммуникативные, креативные, лидерские качества конкурсанта: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«Учащийся года»: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динамика достижений в период обучения: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наличие активной гражданской позиции - участие в реализации социальных проектов, школьных мероприятиях и т.д.: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увлечения, хобби, внешкольная занятость: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олимпиадах, конкурсах, конференциях: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оценка личных перспектив самим конкурсантом: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Pr="0008214A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«Лучший добровольный дружинник в сфере охраны общественного порядка»: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охране общественного порядка в период чрезвычайных ситуаций природного и техногенного характера, пожарной безопасности и безопасности людей на водных объектах: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охране общественного порядка при проведении общественно-политических, культурных, спортивных и иных массовых мероприятий: от 1 до 5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работа с несовершеннолетними (выявление правонарушений, совершенных несовершеннолетними и в отношении несовершеннолетних, участие в шефской работе, направленной на исправление несовершеннолетних): от 1 до 5 баллов;</w:t>
      </w:r>
    </w:p>
    <w:p w:rsidR="00D540F0" w:rsidRPr="0008214A" w:rsidRDefault="00D540F0" w:rsidP="00D540F0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участие в выявлении и предотвращении административных правонарушений, преступлений: от 1 до 5 баллов;</w:t>
      </w:r>
    </w:p>
    <w:p w:rsidR="00D540F0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40F0" w:rsidRPr="0008214A">
        <w:rPr>
          <w:rFonts w:ascii="Times New Roman" w:hAnsi="Times New Roman" w:cs="Times New Roman"/>
          <w:sz w:val="28"/>
          <w:szCs w:val="28"/>
        </w:rPr>
        <w:t>частие в задержании правонарушителей: от 1 до 5 баллов</w:t>
      </w:r>
      <w:r w:rsidR="00CF279D">
        <w:rPr>
          <w:rFonts w:ascii="Times New Roman" w:hAnsi="Times New Roman" w:cs="Times New Roman"/>
          <w:sz w:val="28"/>
          <w:szCs w:val="28"/>
        </w:rPr>
        <w:t>;</w:t>
      </w:r>
    </w:p>
    <w:p w:rsidR="00D540F0" w:rsidRDefault="00DC39E3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D540F0"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D540F0">
        <w:rPr>
          <w:rFonts w:ascii="Times New Roman" w:hAnsi="Times New Roman" w:cs="Times New Roman"/>
          <w:sz w:val="28"/>
          <w:szCs w:val="28"/>
        </w:rPr>
        <w:t>«Лучший специалист по работе с молодежью»: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- от 1 до 5 баллов, отсутствие подтверждающих документов - 0 баллов;</w:t>
      </w:r>
    </w:p>
    <w:p w:rsidR="00D540F0" w:rsidRPr="0008214A" w:rsidRDefault="00D540F0" w:rsidP="00D540F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охват молодежной аудитории проектами, реализованными и/или реализуемыми конкурсантом: от 1 до 5 баллов</w:t>
      </w:r>
      <w:r w:rsidRPr="00BB1886">
        <w:rPr>
          <w:rFonts w:ascii="Times New Roman" w:hAnsi="Times New Roman" w:cs="Times New Roman"/>
          <w:sz w:val="28"/>
          <w:szCs w:val="28"/>
        </w:rPr>
        <w:t>;</w:t>
      </w:r>
    </w:p>
    <w:p w:rsidR="00D540F0" w:rsidRDefault="00D540F0" w:rsidP="00D540F0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динамика деятельности конкурсанта в профессиональной специализации: от 1 до 5 баллов;</w:t>
      </w:r>
    </w:p>
    <w:p w:rsidR="00D540F0" w:rsidRPr="0008214A" w:rsidRDefault="00D540F0" w:rsidP="00D540F0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, способствующий формированию позитивного имиджа Иркутской области на всероссийском и международном уровне (за последний год): от 1 до 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DB3" w:rsidRPr="00DC39E3" w:rsidRDefault="00D540F0" w:rsidP="00DC39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 xml:space="preserve">проекты или научные разработки в области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: от 1 до 5 баллов.</w:t>
      </w:r>
    </w:p>
    <w:p w:rsidR="00E10316" w:rsidRDefault="00E10316" w:rsidP="00E1031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8214A">
        <w:rPr>
          <w:rFonts w:ascii="Times New Roman" w:hAnsi="Times New Roman"/>
          <w:sz w:val="28"/>
          <w:szCs w:val="28"/>
        </w:rPr>
        <w:t>Победители Конкурса награждаются дипломами министерства и ценными призами</w:t>
      </w:r>
      <w:r>
        <w:rPr>
          <w:rFonts w:ascii="Times New Roman" w:hAnsi="Times New Roman"/>
          <w:sz w:val="28"/>
          <w:szCs w:val="28"/>
        </w:rPr>
        <w:t>.</w:t>
      </w:r>
    </w:p>
    <w:p w:rsidR="00E10316" w:rsidRPr="00E10316" w:rsidRDefault="00E10316" w:rsidP="00E1031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0316">
        <w:rPr>
          <w:rFonts w:ascii="Times New Roman" w:hAnsi="Times New Roman"/>
          <w:sz w:val="28"/>
          <w:szCs w:val="28"/>
        </w:rPr>
        <w:t xml:space="preserve">Положение о Конкурсе размещено на официальном сайте министерства в информационно-телекоммуникационной сети «Интернет»: </w:t>
      </w:r>
      <w:r w:rsidRPr="00E10316">
        <w:rPr>
          <w:rFonts w:ascii="Times New Roman" w:hAnsi="Times New Roman"/>
          <w:sz w:val="28"/>
          <w:szCs w:val="28"/>
          <w:lang w:val="en-US"/>
        </w:rPr>
        <w:t>www</w:t>
      </w:r>
      <w:r w:rsidRPr="00E10316">
        <w:rPr>
          <w:rFonts w:ascii="Times New Roman" w:hAnsi="Times New Roman"/>
          <w:sz w:val="28"/>
          <w:szCs w:val="28"/>
        </w:rPr>
        <w:t>.</w:t>
      </w:r>
      <w:proofErr w:type="spellStart"/>
      <w:r w:rsidRPr="00E10316">
        <w:rPr>
          <w:rFonts w:ascii="Times New Roman" w:hAnsi="Times New Roman"/>
          <w:sz w:val="28"/>
          <w:szCs w:val="28"/>
          <w:lang w:val="en-US"/>
        </w:rPr>
        <w:t>mmp</w:t>
      </w:r>
      <w:proofErr w:type="spellEnd"/>
      <w:r w:rsidRPr="00E10316">
        <w:rPr>
          <w:rFonts w:ascii="Times New Roman" w:hAnsi="Times New Roman"/>
          <w:sz w:val="28"/>
          <w:szCs w:val="28"/>
        </w:rPr>
        <w:t>38.</w:t>
      </w:r>
      <w:proofErr w:type="spellStart"/>
      <w:r w:rsidRPr="00E103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0316">
        <w:rPr>
          <w:rFonts w:ascii="Times New Roman" w:hAnsi="Times New Roman"/>
          <w:sz w:val="28"/>
          <w:szCs w:val="28"/>
        </w:rPr>
        <w:t>, раздел: «Деятельность-Конкурсы-Министерства-Положения».</w:t>
      </w:r>
    </w:p>
    <w:p w:rsidR="00E10316" w:rsidRDefault="00E10316" w:rsidP="00553D9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8CC">
        <w:rPr>
          <w:rFonts w:ascii="Times New Roman" w:hAnsi="Times New Roman"/>
          <w:sz w:val="28"/>
        </w:rPr>
        <w:t xml:space="preserve">Подробную информацию о проведении </w:t>
      </w:r>
      <w:r>
        <w:rPr>
          <w:rFonts w:ascii="Times New Roman" w:hAnsi="Times New Roman"/>
          <w:sz w:val="28"/>
        </w:rPr>
        <w:t>Конкурса</w:t>
      </w:r>
      <w:r w:rsidRPr="00E758CC">
        <w:rPr>
          <w:rFonts w:ascii="Times New Roman" w:hAnsi="Times New Roman"/>
          <w:sz w:val="28"/>
        </w:rPr>
        <w:t xml:space="preserve"> можно получить</w:t>
      </w:r>
      <w:r>
        <w:rPr>
          <w:rFonts w:ascii="Times New Roman" w:hAnsi="Times New Roman"/>
          <w:sz w:val="28"/>
          <w:szCs w:val="28"/>
        </w:rPr>
        <w:t xml:space="preserve"> в министерстве по молодежной политике Иркутской области по адресу: 664027, </w:t>
      </w:r>
      <w:r>
        <w:rPr>
          <w:rFonts w:ascii="Times New Roman" w:hAnsi="Times New Roman"/>
          <w:sz w:val="28"/>
          <w:szCs w:val="28"/>
        </w:rPr>
        <w:br/>
        <w:t>г. Иркутск, ул. Ленина, д.1, каб.109, контактное лицо – Шульгин Дмитрий Андреевич, тел. (3952) 24-06-61.</w:t>
      </w:r>
    </w:p>
    <w:p w:rsidR="00E10316" w:rsidRDefault="00E10316" w:rsidP="00553D9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14A">
        <w:rPr>
          <w:rFonts w:ascii="Times New Roman" w:hAnsi="Times New Roman"/>
          <w:sz w:val="28"/>
          <w:szCs w:val="28"/>
        </w:rPr>
        <w:t xml:space="preserve">Итоги Конкурса утверждаются распоряжением министерства </w:t>
      </w:r>
      <w:r w:rsidR="00CF279D">
        <w:rPr>
          <w:rFonts w:ascii="Times New Roman" w:hAnsi="Times New Roman"/>
          <w:sz w:val="28"/>
          <w:szCs w:val="28"/>
        </w:rPr>
        <w:t>с учетом</w:t>
      </w:r>
      <w:r w:rsidRPr="0008214A">
        <w:rPr>
          <w:rFonts w:ascii="Times New Roman" w:hAnsi="Times New Roman"/>
          <w:sz w:val="28"/>
          <w:szCs w:val="28"/>
        </w:rPr>
        <w:t xml:space="preserve"> протокола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08214A">
        <w:rPr>
          <w:rFonts w:ascii="Times New Roman" w:hAnsi="Times New Roman"/>
          <w:sz w:val="28"/>
          <w:szCs w:val="28"/>
        </w:rPr>
        <w:t>Экспертной комиссии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4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15</w:t>
      </w:r>
      <w:r w:rsidRPr="0008214A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08214A">
        <w:rPr>
          <w:rFonts w:ascii="Times New Roman" w:hAnsi="Times New Roman"/>
          <w:sz w:val="28"/>
          <w:szCs w:val="28"/>
        </w:rPr>
        <w:t xml:space="preserve"> проведения организационного заседания последней номинации</w:t>
      </w:r>
      <w:r>
        <w:rPr>
          <w:rFonts w:ascii="Times New Roman" w:hAnsi="Times New Roman"/>
          <w:sz w:val="28"/>
          <w:szCs w:val="28"/>
        </w:rPr>
        <w:t>.</w:t>
      </w:r>
    </w:p>
    <w:p w:rsidR="00432836" w:rsidRDefault="00E10316" w:rsidP="00432836">
      <w:pPr>
        <w:ind w:firstLine="720"/>
        <w:jc w:val="both"/>
        <w:rPr>
          <w:rFonts w:ascii="Times New Roman" w:hAnsi="Times New Roman"/>
          <w:sz w:val="28"/>
        </w:rPr>
      </w:pPr>
      <w:r w:rsidRPr="0008214A">
        <w:rPr>
          <w:rFonts w:ascii="Times New Roman" w:hAnsi="Times New Roman"/>
          <w:sz w:val="28"/>
          <w:szCs w:val="28"/>
        </w:rPr>
        <w:t>Министерство в течение трех месяцев после подведения итогов Конкурса проводит церемонию награждения</w:t>
      </w:r>
      <w:r>
        <w:rPr>
          <w:rFonts w:ascii="Times New Roman" w:hAnsi="Times New Roman"/>
          <w:sz w:val="28"/>
          <w:szCs w:val="28"/>
        </w:rPr>
        <w:t>.</w:t>
      </w:r>
    </w:p>
    <w:p w:rsidR="00432836" w:rsidRDefault="00432836" w:rsidP="00432836">
      <w:pPr>
        <w:ind w:firstLine="720"/>
        <w:jc w:val="both"/>
        <w:rPr>
          <w:rFonts w:ascii="Times New Roman" w:hAnsi="Times New Roman"/>
          <w:sz w:val="28"/>
        </w:rPr>
      </w:pPr>
    </w:p>
    <w:p w:rsidR="00E10316" w:rsidRPr="00553D99" w:rsidRDefault="00E10316" w:rsidP="00432836">
      <w:pPr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432836" w:rsidTr="00432836">
        <w:tc>
          <w:tcPr>
            <w:tcW w:w="2500" w:type="pct"/>
          </w:tcPr>
          <w:p w:rsidR="00E10316" w:rsidRDefault="00E10316" w:rsidP="0043283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0" w:type="pct"/>
          </w:tcPr>
          <w:p w:rsidR="00432836" w:rsidRDefault="00432836" w:rsidP="00432836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32836" w:rsidRDefault="00432836" w:rsidP="00432836">
      <w:pPr>
        <w:ind w:firstLine="720"/>
        <w:jc w:val="both"/>
        <w:rPr>
          <w:rFonts w:ascii="Times New Roman" w:hAnsi="Times New Roman"/>
          <w:sz w:val="28"/>
        </w:rPr>
      </w:pPr>
    </w:p>
    <w:p w:rsidR="00DE6775" w:rsidRDefault="00DE6775"/>
    <w:sectPr w:rsidR="00DE6775" w:rsidSect="00B63E54">
      <w:headerReference w:type="first" r:id="rId8"/>
      <w:footerReference w:type="first" r:id="rId9"/>
      <w:pgSz w:w="11907" w:h="16840" w:code="9"/>
      <w:pgMar w:top="1134" w:right="567" w:bottom="851" w:left="1620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2A" w:rsidRDefault="00824D2A">
      <w:r>
        <w:separator/>
      </w:r>
    </w:p>
  </w:endnote>
  <w:endnote w:type="continuationSeparator" w:id="0">
    <w:p w:rsidR="00824D2A" w:rsidRDefault="0082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2C" w:rsidRPr="00191AAE" w:rsidRDefault="00256A2C" w:rsidP="00432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2A" w:rsidRDefault="00824D2A">
      <w:r>
        <w:separator/>
      </w:r>
    </w:p>
  </w:footnote>
  <w:footnote w:type="continuationSeparator" w:id="0">
    <w:p w:rsidR="00824D2A" w:rsidRDefault="0082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2C" w:rsidRDefault="00256A2C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0693"/>
    <w:multiLevelType w:val="hybridMultilevel"/>
    <w:tmpl w:val="CDCA4BAC"/>
    <w:lvl w:ilvl="0" w:tplc="75C6C53E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4E84ABC"/>
    <w:multiLevelType w:val="hybridMultilevel"/>
    <w:tmpl w:val="8F08B0CC"/>
    <w:lvl w:ilvl="0" w:tplc="C3DAFD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6"/>
    <w:rsid w:val="00061DB3"/>
    <w:rsid w:val="0008707C"/>
    <w:rsid w:val="001B0662"/>
    <w:rsid w:val="001B6C52"/>
    <w:rsid w:val="001F4E04"/>
    <w:rsid w:val="00242F7E"/>
    <w:rsid w:val="0025392E"/>
    <w:rsid w:val="00256A2C"/>
    <w:rsid w:val="00432836"/>
    <w:rsid w:val="004D355D"/>
    <w:rsid w:val="004F2126"/>
    <w:rsid w:val="00553D99"/>
    <w:rsid w:val="0058749F"/>
    <w:rsid w:val="005C5667"/>
    <w:rsid w:val="00606AA4"/>
    <w:rsid w:val="006D3C8F"/>
    <w:rsid w:val="007350C9"/>
    <w:rsid w:val="0079673D"/>
    <w:rsid w:val="008177BE"/>
    <w:rsid w:val="00824D2A"/>
    <w:rsid w:val="008D06B5"/>
    <w:rsid w:val="00931A57"/>
    <w:rsid w:val="0094067A"/>
    <w:rsid w:val="009904DA"/>
    <w:rsid w:val="009B4EF2"/>
    <w:rsid w:val="00A262B1"/>
    <w:rsid w:val="00B63E54"/>
    <w:rsid w:val="00BB53BD"/>
    <w:rsid w:val="00C018BB"/>
    <w:rsid w:val="00C44D28"/>
    <w:rsid w:val="00C71C4C"/>
    <w:rsid w:val="00CD1F42"/>
    <w:rsid w:val="00CF279D"/>
    <w:rsid w:val="00CF425B"/>
    <w:rsid w:val="00D540F0"/>
    <w:rsid w:val="00D80F15"/>
    <w:rsid w:val="00DA0E41"/>
    <w:rsid w:val="00DC39E3"/>
    <w:rsid w:val="00DE6775"/>
    <w:rsid w:val="00DF69D9"/>
    <w:rsid w:val="00E01F56"/>
    <w:rsid w:val="00E10316"/>
    <w:rsid w:val="00E11975"/>
    <w:rsid w:val="00E32FC8"/>
    <w:rsid w:val="00E33839"/>
    <w:rsid w:val="00E42651"/>
    <w:rsid w:val="00EA1BF1"/>
    <w:rsid w:val="00ED233C"/>
    <w:rsid w:val="00F310A8"/>
    <w:rsid w:val="00F454B0"/>
    <w:rsid w:val="00F642C0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19FF-8556-4706-AC8F-08E7E9D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36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2836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43283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3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69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Plain Text"/>
    <w:basedOn w:val="a"/>
    <w:rsid w:val="00DF69D9"/>
    <w:rPr>
      <w:rFonts w:ascii="Courier New" w:hAnsi="Courier New" w:cs="Courier New"/>
    </w:rPr>
  </w:style>
  <w:style w:type="character" w:styleId="a8">
    <w:name w:val="Strong"/>
    <w:basedOn w:val="a0"/>
    <w:qFormat/>
    <w:rsid w:val="00CF425B"/>
    <w:rPr>
      <w:b/>
      <w:bCs/>
    </w:rPr>
  </w:style>
  <w:style w:type="paragraph" w:styleId="a9">
    <w:name w:val="Balloon Text"/>
    <w:basedOn w:val="a"/>
    <w:semiHidden/>
    <w:rsid w:val="00E11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B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061DB3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CD1F42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s.fad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физической культуре, спорту и молодежной политике Иркутской области</vt:lpstr>
    </vt:vector>
  </TitlesOfParts>
  <Company>Administration of Irkutsk region</Company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физической культуре, спорту и молодежной политике Иркутской области</dc:title>
  <dc:subject/>
  <dc:creator>e.p.melnikova</dc:creator>
  <cp:keywords/>
  <dc:description/>
  <cp:lastModifiedBy>Дмитрий Андреевич Шульгин</cp:lastModifiedBy>
  <cp:revision>5</cp:revision>
  <cp:lastPrinted>2018-08-03T04:01:00Z</cp:lastPrinted>
  <dcterms:created xsi:type="dcterms:W3CDTF">2018-08-03T03:44:00Z</dcterms:created>
  <dcterms:modified xsi:type="dcterms:W3CDTF">2018-08-07T04:34:00Z</dcterms:modified>
</cp:coreProperties>
</file>