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72A6659" wp14:textId="77777777">
      <w:pPr>
        <w:pStyle w:val="Обычный"/>
        <w:jc w:val="both"/>
        <w:rPr>
          <w:sz w:val="28"/>
          <w:szCs w:val="28"/>
        </w:rPr>
      </w:pPr>
    </w:p>
    <w:p xmlns:wp14="http://schemas.microsoft.com/office/word/2010/wordml" w14:paraId="00EC1BC5" wp14:textId="77777777"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Министерство по молодежной политике Иркутской области и областное государственное казенное учреждение «Центр социальных и информационных услуг для молодежи» </w:t>
      </w:r>
      <w:r>
        <w:rPr>
          <w:sz w:val="28"/>
          <w:szCs w:val="28"/>
          <w:rtl w:val="0"/>
          <w:lang w:val="ru-RU"/>
        </w:rPr>
        <w:t xml:space="preserve">664003,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Иркутск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Ленина</w:t>
      </w:r>
      <w:r>
        <w:rPr>
          <w:sz w:val="28"/>
          <w:szCs w:val="28"/>
          <w:rtl w:val="0"/>
          <w:lang w:val="ru-RU"/>
        </w:rPr>
        <w:t xml:space="preserve">, 1, </w:t>
      </w:r>
      <w:r>
        <w:rPr>
          <w:sz w:val="28"/>
          <w:szCs w:val="28"/>
          <w:rtl w:val="0"/>
          <w:lang w:val="ru-RU"/>
        </w:rPr>
        <w:t>тел</w:t>
      </w:r>
      <w:r>
        <w:rPr>
          <w:sz w:val="28"/>
          <w:szCs w:val="28"/>
          <w:rtl w:val="0"/>
          <w:lang w:val="ru-RU"/>
        </w:rPr>
        <w:t xml:space="preserve">. 8 (3952) 24-06-61, 664007,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Иркутск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Карла Маркса</w:t>
      </w:r>
      <w:r>
        <w:rPr>
          <w:sz w:val="28"/>
          <w:szCs w:val="28"/>
          <w:rtl w:val="0"/>
          <w:lang w:val="ru-RU"/>
        </w:rPr>
        <w:t xml:space="preserve">, 47, </w:t>
      </w:r>
      <w:r>
        <w:rPr>
          <w:sz w:val="28"/>
          <w:szCs w:val="28"/>
          <w:rtl w:val="0"/>
          <w:lang w:val="ru-RU"/>
        </w:rPr>
        <w:t>тел</w:t>
      </w:r>
      <w:r>
        <w:rPr>
          <w:sz w:val="28"/>
          <w:szCs w:val="28"/>
          <w:rtl w:val="0"/>
          <w:lang w:val="ru-RU"/>
        </w:rPr>
        <w:t>. 8 (3952) 24-08-37</w:t>
      </w:r>
    </w:p>
    <w:p xmlns:wp14="http://schemas.microsoft.com/office/word/2010/wordml" w14:paraId="0A37501D" wp14:textId="77777777">
      <w:pPr>
        <w:pStyle w:val="Обычный"/>
        <w:jc w:val="center"/>
        <w:rPr>
          <w:sz w:val="28"/>
          <w:szCs w:val="28"/>
        </w:rPr>
      </w:pPr>
    </w:p>
    <w:p xmlns:wp14="http://schemas.microsoft.com/office/word/2010/wordml" w14:paraId="5DAB6C7B" wp14:textId="77777777">
      <w:pPr>
        <w:pStyle w:val="Обычный"/>
        <w:jc w:val="center"/>
        <w:rPr>
          <w:sz w:val="28"/>
          <w:szCs w:val="28"/>
        </w:rPr>
      </w:pPr>
    </w:p>
    <w:p xmlns:wp14="http://schemas.microsoft.com/office/word/2010/wordml" w14:paraId="0DD00229" wp14:textId="77777777"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ИЗВЕЩЕНИЕ</w:t>
      </w:r>
    </w:p>
    <w:p xmlns:wp14="http://schemas.microsoft.com/office/word/2010/wordml" w14:paraId="02EB378F" wp14:textId="77777777">
      <w:pPr>
        <w:pStyle w:val="Обычный"/>
        <w:jc w:val="both"/>
        <w:rPr>
          <w:sz w:val="28"/>
          <w:szCs w:val="28"/>
        </w:rPr>
      </w:pPr>
    </w:p>
    <w:p xmlns:wp14="http://schemas.microsoft.com/office/word/2010/wordml" w14:paraId="32E5D027" wp14:textId="77777777"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Министерство по молодежной политике Иркутской области сообщает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о приеме заявок для участия в </w:t>
      </w:r>
      <w:r>
        <w:rPr>
          <w:spacing w:val="-1"/>
          <w:sz w:val="28"/>
          <w:szCs w:val="28"/>
          <w:rtl w:val="0"/>
          <w:lang w:val="ru-RU"/>
        </w:rPr>
        <w:t xml:space="preserve">областном конкурсе </w:t>
      </w:r>
      <w:r>
        <w:rPr>
          <w:sz w:val="28"/>
          <w:szCs w:val="28"/>
          <w:rtl w:val="0"/>
          <w:lang w:val="ru-RU"/>
        </w:rPr>
        <w:t xml:space="preserve">журналистских материалов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по освещению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pacing w:val="-1"/>
          <w:sz w:val="28"/>
          <w:szCs w:val="28"/>
          <w:rtl w:val="0"/>
          <w:lang w:val="ru-RU"/>
        </w:rPr>
        <w:t xml:space="preserve">«Фокус на добро» </w:t>
      </w:r>
      <w:r>
        <w:rPr>
          <w:spacing w:val="-1"/>
          <w:sz w:val="28"/>
          <w:szCs w:val="28"/>
          <w:rtl w:val="0"/>
          <w:lang w:val="ru-RU"/>
        </w:rPr>
        <w:br w:type="textWrapping"/>
      </w:r>
      <w:r>
        <w:rPr>
          <w:spacing w:val="-1"/>
          <w:sz w:val="28"/>
          <w:szCs w:val="28"/>
          <w:rtl w:val="0"/>
          <w:lang w:val="ru-RU"/>
        </w:rPr>
        <w:t>(</w:t>
      </w:r>
      <w:r>
        <w:rPr>
          <w:spacing w:val="-1"/>
          <w:sz w:val="28"/>
          <w:szCs w:val="28"/>
          <w:rtl w:val="0"/>
          <w:lang w:val="ru-RU"/>
        </w:rPr>
        <w:t>далее – Конкурс</w:t>
      </w:r>
      <w:r>
        <w:rPr>
          <w:spacing w:val="-1"/>
          <w:sz w:val="28"/>
          <w:szCs w:val="28"/>
          <w:rtl w:val="0"/>
          <w:lang w:val="ru-RU"/>
        </w:rPr>
        <w:t>).</w:t>
      </w:r>
    </w:p>
    <w:p xmlns:wp14="http://schemas.microsoft.com/office/word/2010/wordml" w14:paraId="2F57CCC9" wp14:textId="77777777"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Конкурс проводится в соответствии с Положением об организации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проведении </w:t>
      </w:r>
      <w:r>
        <w:rPr>
          <w:spacing w:val="-1"/>
          <w:sz w:val="28"/>
          <w:szCs w:val="28"/>
          <w:rtl w:val="0"/>
          <w:lang w:val="ru-RU"/>
        </w:rPr>
        <w:t xml:space="preserve">областного конкурса </w:t>
      </w:r>
      <w:r>
        <w:rPr>
          <w:sz w:val="28"/>
          <w:szCs w:val="28"/>
          <w:rtl w:val="0"/>
          <w:lang w:val="ru-RU"/>
        </w:rPr>
        <w:t xml:space="preserve">журналистских материалов по освещению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pacing w:val="-1"/>
          <w:sz w:val="28"/>
          <w:szCs w:val="28"/>
          <w:rtl w:val="0"/>
          <w:lang w:val="ru-RU"/>
        </w:rPr>
        <w:t>«Фокус на добро»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далее – Положение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 xml:space="preserve">утвержденным приказом Министерства по молодежной политике Иркутской области от </w:t>
      </w:r>
      <w:r>
        <w:rPr>
          <w:sz w:val="28"/>
          <w:szCs w:val="28"/>
          <w:rtl w:val="0"/>
          <w:lang w:val="ru-RU"/>
        </w:rPr>
        <w:t xml:space="preserve">26.10.2020 </w:t>
      </w:r>
      <w:r>
        <w:rPr>
          <w:sz w:val="28"/>
          <w:szCs w:val="28"/>
          <w:rtl w:val="0"/>
          <w:lang w:val="ru-RU"/>
        </w:rPr>
        <w:t xml:space="preserve">года № </w:t>
      </w:r>
      <w:r>
        <w:rPr>
          <w:sz w:val="28"/>
          <w:szCs w:val="28"/>
          <w:rtl w:val="0"/>
          <w:lang w:val="ru-RU"/>
        </w:rPr>
        <w:t>48-</w:t>
      </w:r>
      <w:r>
        <w:rPr>
          <w:sz w:val="28"/>
          <w:szCs w:val="28"/>
          <w:rtl w:val="0"/>
          <w:lang w:val="ru-RU"/>
        </w:rPr>
        <w:t>мпр</w:t>
      </w:r>
      <w:r>
        <w:rPr>
          <w:sz w:val="28"/>
          <w:szCs w:val="28"/>
          <w:rtl w:val="0"/>
          <w:lang w:val="ru-RU"/>
        </w:rPr>
        <w:t>.</w:t>
      </w:r>
    </w:p>
    <w:p xmlns:wp14="http://schemas.microsoft.com/office/word/2010/wordml" w14:paraId="7D13C1F6" wp14:textId="77777777">
      <w:pPr>
        <w:pStyle w:val="2"/>
        <w:shd w:val="clear" w:color="auto" w:fill="ffffff"/>
        <w:spacing w:before="0" w:after="0"/>
        <w:ind w:right="36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Конкурс проводится в целях выявления и поощрения граждан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занимающихся освещением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сбора и распространения лучшего опыта информационного освещения инициатив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направленных на модернизацию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популяризацию добровольчества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. </w:t>
      </w:r>
    </w:p>
    <w:p xmlns:wp14="http://schemas.microsoft.com/office/word/2010/wordml" w14:paraId="26464F7A" wp14:textId="77777777">
      <w:pPr>
        <w:pStyle w:val="2"/>
        <w:shd w:val="clear" w:color="auto" w:fill="ffffff"/>
        <w:spacing w:before="0" w:after="0"/>
        <w:ind w:left="709" w:right="75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Задачами Конкурса являются</w:t>
      </w:r>
      <w:r>
        <w:rPr>
          <w:sz w:val="28"/>
          <w:szCs w:val="28"/>
          <w:rtl w:val="0"/>
          <w:lang w:val="ru-RU"/>
        </w:rPr>
        <w:t xml:space="preserve">: </w:t>
      </w:r>
    </w:p>
    <w:p xmlns:wp14="http://schemas.microsoft.com/office/word/2010/wordml" w14:paraId="32C2BDB3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создание условий для реализации молодежных идей и инициатив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основанных на принципах добровольчества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волонтерства</w:t>
      </w:r>
      <w:r>
        <w:rPr>
          <w:sz w:val="28"/>
          <w:szCs w:val="28"/>
          <w:shd w:val="clear" w:color="auto" w:fill="ffffff"/>
          <w:rtl w:val="0"/>
          <w:lang w:val="ru-RU"/>
        </w:rPr>
        <w:t>);</w:t>
      </w:r>
    </w:p>
    <w:p xmlns:wp14="http://schemas.microsoft.com/office/word/2010/wordml" w14:paraId="2F62B8AD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укрепление добровольческого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волонтерского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движения </w:t>
      </w:r>
      <w:r>
        <w:rPr>
          <w:sz w:val="28"/>
          <w:szCs w:val="28"/>
          <w:shd w:val="clear" w:color="auto" w:fill="ffffff"/>
          <w:rtl w:val="0"/>
          <w:lang w:val="ru-RU"/>
        </w:rPr>
        <w:br w:type="textWrapping"/>
      </w:r>
      <w:r>
        <w:rPr>
          <w:sz w:val="28"/>
          <w:szCs w:val="28"/>
          <w:shd w:val="clear" w:color="auto" w:fill="ffffff"/>
          <w:rtl w:val="0"/>
          <w:lang w:val="ru-RU"/>
        </w:rPr>
        <w:t>и внедрение новшеств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способствующих развитию добровольческого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волонтерского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движения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 xmlns:wp14="http://schemas.microsoft.com/office/word/2010/wordml" w14:paraId="79FBCBD7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вовлечение молодежи в добровольческое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волонтерское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) </w:t>
      </w:r>
      <w:r>
        <w:rPr>
          <w:sz w:val="28"/>
          <w:szCs w:val="28"/>
          <w:shd w:val="clear" w:color="auto" w:fill="ffffff"/>
          <w:rtl w:val="0"/>
          <w:lang w:val="ru-RU"/>
        </w:rPr>
        <w:t>движение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 xmlns:wp14="http://schemas.microsoft.com/office/word/2010/wordml" w14:paraId="3DF7D86A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формирование единого информационного пространства в сфере добровольчества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5DCAAB82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поощрение творческой активности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профессиональных достижений журналистов Иркутской области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574D617D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привлечение внимания к теме освещения достижений и проблем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в сфере добровольческой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волонтерской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осуществляемой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 xmlns:wp14="http://schemas.microsoft.com/office/word/2010/wordml" w14:paraId="1360768F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содействие в выстраивании взаимодействия журналистского сообщества и Министерства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6BF66BFA" wp14:textId="77777777"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поддержка современных форм освещения и популяризации добровольческой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волонтерской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деятельности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осуществляемой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shd w:val="clear" w:color="auto" w:fill="ffffff"/>
          <w:rtl w:val="0"/>
          <w:lang w:val="ru-RU"/>
        </w:rPr>
        <w:t>.</w:t>
      </w:r>
    </w:p>
    <w:p xmlns:wp14="http://schemas.microsoft.com/office/word/2010/wordml" w14:paraId="6A05A809" wp14:textId="77777777">
      <w:pPr>
        <w:pStyle w:val="Обычный"/>
        <w:jc w:val="both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  <w:sz w:val="28"/>
          <w:szCs w:val="28"/>
        </w:rPr>
        <w:br w:type="page"/>
      </w:r>
    </w:p>
    <w:p xmlns:wp14="http://schemas.microsoft.com/office/word/2010/wordml" w14:paraId="23C5B0F4" wp14:textId="77777777">
      <w:pPr>
        <w:pStyle w:val="Обычный"/>
        <w:shd w:val="clear" w:color="auto" w:fill="ffffff"/>
        <w:ind w:left="10"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УСЛОВИЯ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СРОКИ И ПОРЯДОК ПРОВЕДЕНИЯ КОНКУРСА</w:t>
      </w:r>
    </w:p>
    <w:p xmlns:wp14="http://schemas.microsoft.com/office/word/2010/wordml" w14:paraId="5A39BBE3" wp14:textId="77777777">
      <w:pPr>
        <w:pStyle w:val="Обычный"/>
        <w:shd w:val="clear" w:color="auto" w:fill="ffffff"/>
        <w:ind w:left="10" w:firstLine="709"/>
        <w:jc w:val="both"/>
        <w:rPr>
          <w:sz w:val="28"/>
          <w:szCs w:val="28"/>
        </w:rPr>
      </w:pPr>
    </w:p>
    <w:p xmlns:wp14="http://schemas.microsoft.com/office/word/2010/wordml" w:rsidP="6E668F8C" w14:paraId="258528E5" wp14:textId="6936C064">
      <w:pPr>
        <w:pStyle w:val="Обычный"/>
        <w:shd w:val="clear" w:color="auto" w:fill="FFFFFF" w:themeFill="background1"/>
        <w:ind w:left="10" w:firstLine="709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lang w:val="ru-RU"/>
        </w:rPr>
        <w:t xml:space="preserve">Для участия в Конкурсе претендентам в срок до </w:t>
      </w:r>
      <w:r>
        <w:rPr>
          <w:sz w:val="28"/>
          <w:szCs w:val="28"/>
          <w:lang w:val="ru-RU"/>
        </w:rPr>
        <w:t xml:space="preserve">20 </w:t>
      </w:r>
      <w:r>
        <w:rPr>
          <w:sz w:val="28"/>
          <w:szCs w:val="28"/>
          <w:lang w:val="ru-RU"/>
        </w:rPr>
        <w:t xml:space="preserve">ноября </w:t>
      </w:r>
      <w:r>
        <w:rPr>
          <w:sz w:val="28"/>
          <w:szCs w:val="28"/>
          <w:lang w:val="ru-RU"/>
        </w:rPr>
        <w:t xml:space="preserve">2020 </w:t>
      </w:r>
      <w:r>
        <w:rPr>
          <w:sz w:val="28"/>
          <w:szCs w:val="28"/>
          <w:lang w:val="ru-RU"/>
        </w:rPr>
        <w:t xml:space="preserve">года необходимо заполнить заявку на участие в Конкурсе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 – Заявка</w:t>
      </w:r>
      <w:r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</w:rPr>
        <w:t>в информационно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коммуникационной сети «Интернет» по адресу</w:t>
      </w:r>
      <w:r>
        <w:rPr>
          <w:sz w:val="28"/>
          <w:szCs w:val="28"/>
          <w:lang w:val="ru-RU"/>
        </w:rPr>
        <w:t xml:space="preserve">: </w:t>
      </w:r>
      <w:r w:rsidRPr="6E668F8C" w:rsidR="6E668F8C">
        <w:rPr>
          <w:noProof w:val="0"/>
          <w:sz w:val="28"/>
          <w:szCs w:val="28"/>
          <w:lang w:val="ru-RU"/>
        </w:rPr>
        <w:t>https://forms.gle/KzBkWS84SJvKH7L5A</w:t>
      </w:r>
    </w:p>
    <w:p xmlns:wp14="http://schemas.microsoft.com/office/word/2010/wordml" w14:paraId="566F85C3" wp14:textId="77777777">
      <w:pPr>
        <w:pStyle w:val="Обычный"/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Участниками Конкурса могут стать</w:t>
      </w:r>
      <w:r>
        <w:rPr>
          <w:sz w:val="28"/>
          <w:szCs w:val="28"/>
          <w:rtl w:val="0"/>
          <w:lang w:val="ru-RU"/>
        </w:rPr>
        <w:t>:</w:t>
      </w:r>
    </w:p>
    <w:p xmlns:wp14="http://schemas.microsoft.com/office/word/2010/wordml" w14:paraId="00E322D9" wp14:textId="77777777"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средства массовой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зарегистрированные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в соответствии с действующим законодательством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осуществляющие свою деятельность на территории Иркутской области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СМИ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и их сотрудники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487DFBF3" wp14:textId="77777777"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коммерческие и некоммерческие организации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осуществляющие разработку медиаматериалов в сфере добровольчества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зарегистрированные в соответствии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действующим законодательством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их сотрудники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73AA1FE0" wp14:textId="77777777"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авторские коллективы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осуществляющие разработку медиаматериалов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в сфере добровольчества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на территории Иркутской области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 том числе студенческие и молодежные медиацентры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осуществляющие свою деятельность 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их члены</w:t>
      </w:r>
      <w:r>
        <w:rPr>
          <w:sz w:val="28"/>
          <w:szCs w:val="28"/>
          <w:rtl w:val="0"/>
          <w:lang w:val="ru-RU"/>
        </w:rPr>
        <w:t>);</w:t>
      </w:r>
    </w:p>
    <w:p xmlns:wp14="http://schemas.microsoft.com/office/word/2010/wordml" w14:paraId="56F411E3" wp14:textId="77777777"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физические лица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осуществляющие самостоятельную журналистскую деятельность на территории Иркутской области</w:t>
      </w:r>
      <w:r>
        <w:rPr>
          <w:sz w:val="28"/>
          <w:szCs w:val="28"/>
          <w:rtl w:val="0"/>
          <w:lang w:val="ru-RU"/>
        </w:rPr>
        <w:t>.</w:t>
      </w:r>
    </w:p>
    <w:p xmlns:wp14="http://schemas.microsoft.com/office/word/2010/wordml" w14:paraId="73BFFDE4" wp14:textId="77777777">
      <w:pPr>
        <w:pStyle w:val="Основной текст1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rtl w:val="0"/>
          <w:lang w:val="ru-RU"/>
        </w:rPr>
        <w:t xml:space="preserve">Один участник Конкурса может принять участие одновременно </w:t>
      </w:r>
      <w:r>
        <w:rPr>
          <w:rFonts w:hint="default" w:ascii="Times New Roman" w:hAnsi="Times New Roman"/>
          <w:rtl w:val="0"/>
          <w:lang w:val="ru-RU"/>
        </w:rPr>
        <w:br w:type="textWrapping"/>
      </w:r>
      <w:r>
        <w:rPr>
          <w:rFonts w:hint="default" w:ascii="Times New Roman" w:hAnsi="Times New Roman"/>
          <w:rtl w:val="0"/>
          <w:lang w:val="ru-RU"/>
        </w:rPr>
        <w:t>в нескольких номинациях</w:t>
      </w:r>
      <w:r>
        <w:rPr>
          <w:rFonts w:ascii="Times New Roman" w:hAnsi="Times New Roman"/>
          <w:rtl w:val="0"/>
        </w:rPr>
        <w:t xml:space="preserve">, </w:t>
      </w:r>
      <w:r>
        <w:rPr>
          <w:rFonts w:hint="default" w:ascii="Times New Roman" w:hAnsi="Times New Roman"/>
          <w:rtl w:val="0"/>
          <w:lang w:val="ru-RU"/>
        </w:rPr>
        <w:t xml:space="preserve">при этом он может представить в каждую номинацию </w:t>
      </w:r>
      <w:r>
        <w:rPr>
          <w:rFonts w:hint="default" w:ascii="Times New Roman" w:hAnsi="Times New Roman"/>
          <w:rtl w:val="0"/>
          <w:lang w:val="ru-RU"/>
        </w:rPr>
        <w:br w:type="textWrapping"/>
      </w:r>
      <w:r>
        <w:rPr>
          <w:rFonts w:hint="default" w:ascii="Times New Roman" w:hAnsi="Times New Roman"/>
          <w:rtl w:val="0"/>
          <w:lang w:val="ru-RU"/>
        </w:rPr>
        <w:t>не более двух материалов</w:t>
      </w:r>
      <w:r>
        <w:rPr>
          <w:rFonts w:ascii="Times New Roman" w:hAnsi="Times New Roman"/>
          <w:rtl w:val="0"/>
        </w:rPr>
        <w:t xml:space="preserve">. </w:t>
      </w:r>
      <w:r>
        <w:rPr>
          <w:rFonts w:hint="default" w:ascii="Times New Roman" w:hAnsi="Times New Roman"/>
          <w:rtl w:val="0"/>
          <w:lang w:val="ru-RU"/>
        </w:rPr>
        <w:t xml:space="preserve">Один материал не может быть представлен на Конкурс </w:t>
      </w:r>
      <w:r>
        <w:rPr>
          <w:rFonts w:hint="default" w:ascii="Times New Roman" w:hAnsi="Times New Roman"/>
          <w:rtl w:val="0"/>
          <w:lang w:val="ru-RU"/>
        </w:rPr>
        <w:br w:type="textWrapping"/>
      </w:r>
      <w:r>
        <w:rPr>
          <w:rFonts w:hint="default" w:ascii="Times New Roman" w:hAnsi="Times New Roman"/>
          <w:rtl w:val="0"/>
          <w:lang w:val="ru-RU"/>
        </w:rPr>
        <w:t>в нескольких номинациях</w:t>
      </w:r>
      <w:r>
        <w:rPr>
          <w:rFonts w:ascii="Times New Roman" w:hAnsi="Times New Roman"/>
          <w:rtl w:val="0"/>
        </w:rPr>
        <w:t xml:space="preserve">. </w:t>
      </w:r>
      <w:r>
        <w:rPr>
          <w:rFonts w:hint="default" w:ascii="Times New Roman" w:hAnsi="Times New Roman"/>
          <w:rtl w:val="0"/>
          <w:lang w:val="ru-RU"/>
        </w:rPr>
        <w:t>В случае</w:t>
      </w:r>
      <w:r>
        <w:rPr>
          <w:rFonts w:ascii="Times New Roman" w:hAnsi="Times New Roman"/>
          <w:rtl w:val="0"/>
        </w:rPr>
        <w:t xml:space="preserve">, </w:t>
      </w:r>
      <w:r>
        <w:rPr>
          <w:rFonts w:hint="default" w:ascii="Times New Roman" w:hAnsi="Times New Roman"/>
          <w:rtl w:val="0"/>
          <w:lang w:val="ru-RU"/>
        </w:rPr>
        <w:t>если авторами материала являются несколько человек</w:t>
      </w:r>
      <w:r>
        <w:rPr>
          <w:rFonts w:ascii="Times New Roman" w:hAnsi="Times New Roman"/>
          <w:rtl w:val="0"/>
        </w:rPr>
        <w:t xml:space="preserve">, </w:t>
      </w:r>
      <w:r>
        <w:rPr>
          <w:rFonts w:hint="default" w:ascii="Times New Roman" w:hAnsi="Times New Roman"/>
          <w:rtl w:val="0"/>
          <w:lang w:val="ru-RU"/>
        </w:rPr>
        <w:t>подается одна Заявка с указанием всех авторов материала</w:t>
      </w:r>
      <w:r>
        <w:rPr>
          <w:rFonts w:ascii="Times New Roman" w:hAnsi="Times New Roman"/>
          <w:rtl w:val="0"/>
        </w:rPr>
        <w:t xml:space="preserve">. </w:t>
      </w:r>
    </w:p>
    <w:p xmlns:wp14="http://schemas.microsoft.com/office/word/2010/wordml" w14:paraId="0BA0D1D9" wp14:textId="77777777">
      <w:pPr>
        <w:pStyle w:val="Обычный"/>
        <w:shd w:val="clear" w:color="auto" w:fill="ffffff"/>
        <w:ind w:left="10"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На Конкурс представляются материалы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соответствующие номинациям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составленные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озвученные</w:t>
      </w:r>
      <w:r>
        <w:rPr>
          <w:sz w:val="28"/>
          <w:szCs w:val="28"/>
          <w:rtl w:val="0"/>
          <w:lang w:val="ru-RU"/>
        </w:rPr>
        <w:t xml:space="preserve">)  </w:t>
      </w:r>
      <w:r>
        <w:rPr>
          <w:sz w:val="28"/>
          <w:szCs w:val="28"/>
          <w:rtl w:val="0"/>
          <w:lang w:val="ru-RU"/>
        </w:rPr>
        <w:t>на русском языке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освещающие вопросы развития добровольчества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волонтерства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деятельность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добровольческих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волонтерских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организаций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осуществляющих свою деятельность 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</w:rPr>
        <w:t xml:space="preserve">и опубликованные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вышедшие в эфир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период 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января текущего года до даты подачи Заявки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СМИ и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или 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</w:t>
      </w:r>
      <w:r>
        <w:rPr>
          <w:sz w:val="28"/>
          <w:szCs w:val="28"/>
          <w:rtl w:val="0"/>
          <w:lang w:val="ru-RU"/>
        </w:rPr>
        <w:t>.</w:t>
      </w:r>
    </w:p>
    <w:p xmlns:wp14="http://schemas.microsoft.com/office/word/2010/wordml" w14:paraId="142B8359" wp14:textId="77777777"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Конкурс проводится по </w:t>
      </w:r>
      <w:r>
        <w:rPr>
          <w:sz w:val="28"/>
          <w:szCs w:val="28"/>
          <w:rtl w:val="0"/>
          <w:lang w:val="ru-RU"/>
        </w:rPr>
        <w:t xml:space="preserve">7 </w:t>
      </w:r>
      <w:r>
        <w:rPr>
          <w:sz w:val="28"/>
          <w:szCs w:val="28"/>
          <w:rtl w:val="0"/>
          <w:lang w:val="ru-RU"/>
        </w:rPr>
        <w:t>номинациям</w:t>
      </w:r>
      <w:r>
        <w:rPr>
          <w:sz w:val="28"/>
          <w:szCs w:val="28"/>
          <w:rtl w:val="0"/>
          <w:lang w:val="ru-RU"/>
        </w:rPr>
        <w:t>:</w:t>
      </w:r>
    </w:p>
    <w:p xmlns:wp14="http://schemas.microsoft.com/office/word/2010/wordml" w14:paraId="3FE1CC40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в СМИ»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для участия текстовые публикации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опубликованные в СМИ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docx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подтвержденные копией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скриншотом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публикации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заверенной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0E45519B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в Интернете»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для участия текстовые публикации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опубликованные в общем доступе в сети «Интернет» 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docx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подтвержденные копией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скриншотом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публикации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заверенной автором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</w:t>
      </w:r>
      <w:r>
        <w:rPr>
          <w:sz w:val="28"/>
          <w:szCs w:val="28"/>
          <w:rtl w:val="0"/>
          <w:lang w:val="ru-RU"/>
        </w:rPr>
        <w:t xml:space="preserve">; </w:t>
      </w:r>
    </w:p>
    <w:p xmlns:wp14="http://schemas.microsoft.com/office/word/2010/wordml" w14:paraId="2F337510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на ТВ»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для участия телевизионные передачи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телевизионные сюжеты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вышедшие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в эфир в СМИ 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mp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>и подтвержденные документом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и времени выхода в эфир указанного материала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372BC762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в аудио»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для участия аудиоматериалы и радиосюжеты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опубликованные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в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 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mp</w:t>
      </w:r>
      <w:r>
        <w:rPr>
          <w:sz w:val="28"/>
          <w:szCs w:val="28"/>
          <w:rtl w:val="0"/>
          <w:lang w:val="ru-RU"/>
        </w:rPr>
        <w:t xml:space="preserve">3 </w:t>
      </w:r>
      <w:r>
        <w:rPr>
          <w:sz w:val="28"/>
          <w:szCs w:val="28"/>
          <w:rtl w:val="0"/>
          <w:lang w:val="ru-RU"/>
        </w:rPr>
        <w:t>и подтвержденные документом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указанием даты и времени выхода в эфир указанного материала или скриншотом публикации 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автором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07831825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в видео»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для участия социальные ролики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на территории Иркутской области длительностью не менее </w:t>
      </w:r>
      <w:r>
        <w:rPr>
          <w:sz w:val="28"/>
          <w:szCs w:val="28"/>
          <w:rtl w:val="0"/>
          <w:lang w:val="ru-RU"/>
        </w:rPr>
        <w:t xml:space="preserve">30 </w:t>
      </w:r>
      <w:r>
        <w:rPr>
          <w:sz w:val="28"/>
          <w:szCs w:val="28"/>
          <w:rtl w:val="0"/>
          <w:lang w:val="ru-RU"/>
        </w:rPr>
        <w:t xml:space="preserve">секунд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не более 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минут и опубликованные в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 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mp</w:t>
      </w:r>
      <w:r>
        <w:rPr>
          <w:sz w:val="28"/>
          <w:szCs w:val="28"/>
          <w:rtl w:val="0"/>
          <w:lang w:val="ru-RU"/>
        </w:rPr>
        <w:t xml:space="preserve">4 </w:t>
      </w:r>
      <w:r>
        <w:rPr>
          <w:sz w:val="28"/>
          <w:szCs w:val="28"/>
          <w:rtl w:val="0"/>
          <w:lang w:val="ru-RU"/>
        </w:rPr>
        <w:t>и подтвержденные документом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и времени выхода в эфир указанного материала или скриншотом публикации 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автором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73F5A140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«Добро в объективе»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 данной номинации могут быть поданы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для участия фоторепортажи о деятельности добровольцев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волонтеров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на территории Иркутской области в количестве не менее </w:t>
      </w:r>
      <w:r>
        <w:rPr>
          <w:sz w:val="28"/>
          <w:szCs w:val="28"/>
          <w:rtl w:val="0"/>
          <w:lang w:val="ru-RU"/>
        </w:rPr>
        <w:t xml:space="preserve">10 </w:t>
      </w:r>
      <w:r>
        <w:rPr>
          <w:sz w:val="28"/>
          <w:szCs w:val="28"/>
          <w:rtl w:val="0"/>
          <w:lang w:val="ru-RU"/>
        </w:rPr>
        <w:t xml:space="preserve">фотографий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и опубликованные в СМИ и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или общем доступе в сети «Интернет» в текущем календарном 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приложенные к Заявке в формате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jpeg</w:t>
      </w:r>
      <w:r>
        <w:rPr>
          <w:sz w:val="28"/>
          <w:szCs w:val="28"/>
          <w:rtl w:val="0"/>
          <w:lang w:val="ru-RU"/>
        </w:rPr>
        <w:t xml:space="preserve"> или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png</w:t>
      </w:r>
      <w:r>
        <w:rPr>
          <w:sz w:val="28"/>
          <w:szCs w:val="28"/>
          <w:rtl w:val="0"/>
          <w:lang w:val="ru-RU"/>
        </w:rPr>
        <w:t xml:space="preserve"> или 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en-US"/>
        </w:rPr>
        <w:t>raw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и подтвержденные копией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скриншотом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публикации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заверенной СМИ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 или скриншотом публикации в информационно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коммуникационной сети «Интернет»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заверенным автором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с указанием даты публикации указанного материала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601434C3" wp14:textId="77777777">
      <w:pPr>
        <w:pStyle w:val="2"/>
        <w:numPr>
          <w:ilvl w:val="0"/>
          <w:numId w:val="6"/>
        </w:numPr>
        <w:shd w:val="clear" w:color="auto" w:fill="ffffff"/>
        <w:bidi w:val="0"/>
        <w:spacing w:before="0" w:after="0"/>
        <w:ind w:right="75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Специальная номинация</w:t>
      </w:r>
      <w:r>
        <w:rPr>
          <w:sz w:val="28"/>
          <w:szCs w:val="28"/>
          <w:rtl w:val="0"/>
          <w:lang w:val="ru-RU"/>
        </w:rPr>
        <w:t xml:space="preserve"> «МыВместе»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В данной номинации могут быть поданы для участия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информационные материалы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освещающие акцию взаимопомощи </w:t>
      </w:r>
      <w:r>
        <w:rPr>
          <w:sz w:val="28"/>
          <w:szCs w:val="28"/>
          <w:rtl w:val="0"/>
          <w:lang w:val="ru-RU"/>
        </w:rPr>
        <w:t>#</w:t>
      </w:r>
      <w:r>
        <w:rPr>
          <w:sz w:val="28"/>
          <w:szCs w:val="28"/>
          <w:rtl w:val="0"/>
          <w:lang w:val="ru-RU"/>
        </w:rPr>
        <w:t>МыВместе</w:t>
      </w:r>
      <w:r>
        <w:rPr>
          <w:sz w:val="28"/>
          <w:szCs w:val="28"/>
          <w:rtl w:val="0"/>
          <w:lang w:val="ru-RU"/>
        </w:rPr>
        <w:t xml:space="preserve"> на территории Иркутской области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которая направлена на поддержку пожилых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маломобильных граждан и медицинских сотрудников во время пандемии коронавируса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Материалы прикладываются к Заявке в соответствии с требованиями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предъявляемыми к материалам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принимающим участие в номинациях «Добро в СМИ»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«Добро в интернете»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«Добро на ТВ»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</w:rPr>
        <w:br w:type="textWrapping"/>
      </w:r>
      <w:r>
        <w:rPr>
          <w:sz w:val="28"/>
          <w:szCs w:val="28"/>
          <w:rtl w:val="0"/>
        </w:rPr>
        <w:t>«Добро в аудио»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«Добро в видео»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«Добро в объективе»</w:t>
      </w:r>
      <w:r>
        <w:rPr>
          <w:sz w:val="28"/>
          <w:szCs w:val="28"/>
          <w:rtl w:val="0"/>
          <w:lang w:val="ru-RU"/>
        </w:rPr>
        <w:t>.</w:t>
      </w:r>
    </w:p>
    <w:p xmlns:wp14="http://schemas.microsoft.com/office/word/2010/wordml" w14:paraId="7CB7BEEA" wp14:textId="77777777"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Критериями оценки Заявок в номинациях являются</w:t>
      </w:r>
      <w:r>
        <w:rPr>
          <w:sz w:val="28"/>
          <w:szCs w:val="28"/>
          <w:rtl w:val="0"/>
          <w:lang w:val="ru-RU"/>
        </w:rPr>
        <w:t xml:space="preserve">: </w:t>
      </w:r>
    </w:p>
    <w:p xmlns:wp14="http://schemas.microsoft.com/office/word/2010/wordml" w14:paraId="380E02A9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актуальность и значимость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 xmlns:wp14="http://schemas.microsoft.com/office/word/2010/wordml" w14:paraId="0CF0A61C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соответствие содержания теме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; </w:t>
      </w:r>
    </w:p>
    <w:p xmlns:wp14="http://schemas.microsoft.com/office/word/2010/wordml" w14:paraId="0D717E0E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глубина раскрытия темы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 xmlns:wp14="http://schemas.microsoft.com/office/word/2010/wordml" w14:paraId="2B63FB21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культура речи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эмоциональная емкость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образность высказывания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  <w:r>
        <w:rPr>
          <w:sz w:val="28"/>
          <w:szCs w:val="28"/>
          <w:shd w:val="clear" w:color="auto" w:fill="ffffff"/>
          <w:rtl w:val="0"/>
          <w:lang w:val="ru-RU"/>
        </w:rPr>
        <w:t> </w:t>
      </w:r>
    </w:p>
    <w:p xmlns:wp14="http://schemas.microsoft.com/office/word/2010/wordml" w14:paraId="40C438B4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>эрудированность и грамотность</w:t>
      </w:r>
      <w:r>
        <w:rPr>
          <w:sz w:val="28"/>
          <w:szCs w:val="28"/>
          <w:shd w:val="clear" w:color="auto" w:fill="ffffff"/>
          <w:rtl w:val="0"/>
          <w:lang w:val="ru-RU"/>
        </w:rPr>
        <w:t>;</w:t>
      </w:r>
    </w:p>
    <w:p xmlns:wp14="http://schemas.microsoft.com/office/word/2010/wordml" w14:paraId="0D2C3B8C" wp14:textId="77777777">
      <w:pPr>
        <w:pStyle w:val="Обычный"/>
        <w:numPr>
          <w:ilvl w:val="0"/>
          <w:numId w:val="8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shd w:val="clear" w:color="auto" w:fill="ffffff"/>
          <w:rtl w:val="0"/>
          <w:lang w:val="ru-RU"/>
        </w:rPr>
        <w:t xml:space="preserve">владение техническими средствами </w:t>
      </w:r>
      <w:r>
        <w:rPr>
          <w:sz w:val="28"/>
          <w:szCs w:val="28"/>
          <w:shd w:val="clear" w:color="auto" w:fill="ffffff"/>
          <w:rtl w:val="0"/>
          <w:lang w:val="ru-RU"/>
        </w:rPr>
        <w:t>(</w:t>
      </w:r>
      <w:r>
        <w:rPr>
          <w:sz w:val="28"/>
          <w:szCs w:val="28"/>
          <w:shd w:val="clear" w:color="auto" w:fill="ffffff"/>
          <w:rtl w:val="0"/>
          <w:lang w:val="ru-RU"/>
        </w:rPr>
        <w:t>умение пользоваться технологиями фотосъемки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видеосъемки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аудиозаписи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написания текстов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умение работать с графическими редакторами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программными приложениями для монтажа и обработки видео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записи аудиоматериалов</w:t>
      </w:r>
      <w:r>
        <w:rPr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sz w:val="28"/>
          <w:szCs w:val="28"/>
          <w:shd w:val="clear" w:color="auto" w:fill="ffffff"/>
          <w:rtl w:val="0"/>
          <w:lang w:val="ru-RU"/>
        </w:rPr>
        <w:t>составления текстовых материалов</w:t>
      </w:r>
      <w:r>
        <w:rPr>
          <w:sz w:val="28"/>
          <w:szCs w:val="28"/>
          <w:shd w:val="clear" w:color="auto" w:fill="ffffff"/>
          <w:rtl w:val="0"/>
          <w:lang w:val="ru-RU"/>
        </w:rPr>
        <w:t>).</w:t>
      </w:r>
    </w:p>
    <w:p xmlns:wp14="http://schemas.microsoft.com/office/word/2010/wordml" w14:paraId="3719BB0B" wp14:textId="77777777">
      <w:pPr>
        <w:pStyle w:val="Обычный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Основаниями для отказа в допуске к Конкурсу являются</w:t>
      </w:r>
      <w:r>
        <w:rPr>
          <w:sz w:val="28"/>
          <w:szCs w:val="28"/>
          <w:rtl w:val="0"/>
          <w:lang w:val="ru-RU"/>
        </w:rPr>
        <w:t>:</w:t>
      </w:r>
    </w:p>
    <w:p xmlns:wp14="http://schemas.microsoft.com/office/word/2010/wordml" w14:paraId="05DD927C" wp14:textId="77777777"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представление документов для участия в Конкурсе с нарушением срока их подачи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2C9DD051" wp14:textId="77777777"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представление неполного пакета документов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200DD5A9" wp14:textId="77777777"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несоответствие заявителей требованиям к участникам Конкурса</w:t>
      </w:r>
      <w:r>
        <w:rPr>
          <w:sz w:val="28"/>
          <w:szCs w:val="28"/>
          <w:rtl w:val="0"/>
          <w:lang w:val="ru-RU"/>
        </w:rPr>
        <w:t>;</w:t>
      </w:r>
    </w:p>
    <w:p xmlns:wp14="http://schemas.microsoft.com/office/word/2010/wordml" w14:paraId="632EE32E" wp14:textId="77777777">
      <w:pPr>
        <w:pStyle w:val="Обычный"/>
        <w:numPr>
          <w:ilvl w:val="0"/>
          <w:numId w:val="10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несоответствие содержания Заявки выбранной номинации</w:t>
      </w:r>
      <w:r>
        <w:rPr>
          <w:sz w:val="28"/>
          <w:szCs w:val="28"/>
          <w:rtl w:val="0"/>
          <w:lang w:val="ru-RU"/>
        </w:rPr>
        <w:t>.</w:t>
      </w:r>
    </w:p>
    <w:p xmlns:wp14="http://schemas.microsoft.com/office/word/2010/wordml" w14:paraId="4A531C3B" wp14:textId="77777777"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Решения о допуске к участию или об отказе в допуске к участию в Конкурсе принимаются до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 xml:space="preserve">ноября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Итоги Конкурса будут подведены в срок </w:t>
      </w:r>
      <w:r>
        <w:rPr>
          <w:sz w:val="28"/>
          <w:szCs w:val="28"/>
          <w:rtl w:val="0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 xml:space="preserve">до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</w:p>
    <w:p xmlns:wp14="http://schemas.microsoft.com/office/word/2010/wordml" w14:paraId="71A128A9" wp14:textId="77777777">
      <w:pPr>
        <w:pStyle w:val="Обычный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 всем интересующим вопросам обращаться в областное государственное казенное учреждение «Центр социальных и информационных услуг для молодежи»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– ОГКУ «ЦСИУМ»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по адресу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ул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Карла Маркса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 47, </w:t>
      </w:r>
      <w:r>
        <w:rPr>
          <w:sz w:val="28"/>
          <w:szCs w:val="28"/>
          <w:rtl w:val="0"/>
          <w:lang w:val="ru-RU"/>
        </w:rPr>
        <w:t>каб</w:t>
      </w:r>
      <w:r>
        <w:rPr>
          <w:sz w:val="28"/>
          <w:szCs w:val="28"/>
          <w:rtl w:val="0"/>
          <w:lang w:val="ru-RU"/>
        </w:rPr>
        <w:t xml:space="preserve">. 105, </w:t>
      </w:r>
      <w:r>
        <w:rPr>
          <w:sz w:val="28"/>
          <w:szCs w:val="28"/>
          <w:lang w:val="ru-RU"/>
        </w:rPr>
        <w:br w:type="textWrapping"/>
      </w:r>
      <w:r>
        <w:rPr>
          <w:sz w:val="28"/>
          <w:szCs w:val="28"/>
          <w:rtl w:val="0"/>
          <w:lang w:val="ru-RU"/>
        </w:rPr>
        <w:t>|</w:t>
      </w:r>
      <w:r>
        <w:rPr>
          <w:sz w:val="28"/>
          <w:szCs w:val="28"/>
          <w:rtl w:val="0"/>
          <w:lang w:val="ru-RU"/>
        </w:rPr>
        <w:t>тел</w:t>
      </w:r>
      <w:r>
        <w:rPr>
          <w:sz w:val="28"/>
          <w:szCs w:val="28"/>
          <w:rtl w:val="0"/>
          <w:lang w:val="ru-RU"/>
        </w:rPr>
        <w:t xml:space="preserve">. 8 (3952) 20-35-37 </w:t>
      </w:r>
      <w:r>
        <w:rPr>
          <w:sz w:val="28"/>
          <w:szCs w:val="28"/>
          <w:rtl w:val="0"/>
          <w:lang w:val="ru-RU"/>
        </w:rPr>
        <w:t>или по адресу электронной почты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admin</w:t>
      </w:r>
      <w:r>
        <w:rPr>
          <w:sz w:val="28"/>
          <w:szCs w:val="28"/>
          <w:rtl w:val="0"/>
          <w:lang w:val="ru-RU"/>
        </w:rPr>
        <w:t>@mmp38.ru.</w:t>
      </w:r>
    </w:p>
    <w:p xmlns:wp14="http://schemas.microsoft.com/office/word/2010/wordml" w14:paraId="41C8F396" wp14:textId="77777777">
      <w:pPr>
        <w:pStyle w:val="Обычный"/>
        <w:ind w:firstLine="708"/>
        <w:jc w:val="both"/>
        <w:rPr>
          <w:sz w:val="28"/>
          <w:szCs w:val="28"/>
        </w:rPr>
      </w:pPr>
    </w:p>
    <w:p xmlns:wp14="http://schemas.microsoft.com/office/word/2010/wordml" w14:paraId="78A1C245" wp14:textId="77777777">
      <w:pPr>
        <w:pStyle w:val="2"/>
        <w:shd w:val="clear" w:color="auto" w:fill="ffffff"/>
        <w:spacing w:before="0" w:after="0"/>
        <w:ind w:right="75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ПОДВЕДЕНИЕ ИТОГОВ И НАГРАЖДЕНИЕ УЧАСТНИКОВ КОНКУРСА</w:t>
      </w:r>
    </w:p>
    <w:p xmlns:wp14="http://schemas.microsoft.com/office/word/2010/wordml" w14:paraId="72A3D3EC" wp14:textId="77777777">
      <w:pPr>
        <w:pStyle w:val="2"/>
        <w:shd w:val="clear" w:color="auto" w:fill="ffffff"/>
        <w:spacing w:before="0" w:after="0"/>
        <w:ind w:right="75" w:firstLine="708"/>
        <w:jc w:val="both"/>
        <w:rPr>
          <w:sz w:val="28"/>
          <w:szCs w:val="28"/>
        </w:rPr>
      </w:pPr>
    </w:p>
    <w:p xmlns:wp14="http://schemas.microsoft.com/office/word/2010/wordml" w14:paraId="41337B45" wp14:textId="77777777">
      <w:pPr>
        <w:pStyle w:val="2"/>
        <w:shd w:val="clear" w:color="auto" w:fill="ffffff"/>
        <w:spacing w:before="0" w:after="0"/>
        <w:ind w:right="75"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Итоги Конкурса утверждаются распоряжением Министерства после заседания Конкурсной комиссии Конкурса до </w:t>
      </w:r>
      <w:r>
        <w:rPr>
          <w:sz w:val="28"/>
          <w:szCs w:val="28"/>
          <w:rtl w:val="0"/>
          <w:lang w:val="ru-RU"/>
        </w:rPr>
        <w:t xml:space="preserve">31 </w:t>
      </w:r>
      <w:r>
        <w:rPr>
          <w:sz w:val="28"/>
          <w:szCs w:val="28"/>
          <w:rtl w:val="0"/>
          <w:lang w:val="ru-RU"/>
        </w:rPr>
        <w:t xml:space="preserve">декабря </w:t>
      </w:r>
      <w:r>
        <w:rPr>
          <w:sz w:val="28"/>
          <w:szCs w:val="28"/>
          <w:rtl w:val="0"/>
          <w:lang w:val="ru-RU"/>
        </w:rPr>
        <w:t xml:space="preserve">2020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 xml:space="preserve">. </w:t>
      </w:r>
    </w:p>
    <w:p xmlns:wp14="http://schemas.microsoft.com/office/word/2010/wordml" w14:paraId="08D08ABE" wp14:textId="77777777">
      <w:pPr>
        <w:pStyle w:val="2"/>
        <w:shd w:val="clear" w:color="auto" w:fill="ffffff"/>
        <w:spacing w:before="0" w:after="0"/>
        <w:ind w:right="75" w:firstLine="708"/>
        <w:jc w:val="both"/>
      </w:pPr>
      <w:r>
        <w:rPr>
          <w:sz w:val="28"/>
          <w:szCs w:val="28"/>
          <w:rtl w:val="0"/>
          <w:lang w:val="ru-RU"/>
        </w:rPr>
        <w:t>Призы передаются победителям Конкурса в течение трех месяцев со дня подведения итогов Конкурса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567" w:right="993" w:bottom="1701" w:left="812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Колонтитулы"/>
      <w:bidi w:val="0"/>
    </w:pPr>
    <w:r/>
  </w:p>
</w:ftr>
</file>

<file path=word/footer2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Колонтитулы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1C36B14E" wp14:textId="77777777">
    <w:pPr>
      <w:pStyle w:val="Верхний колонтитул"/>
      <w:jc w:val="center"/>
    </w:pPr>
    <w:r>
      <w:rPr>
        <w:sz w:val="28"/>
        <w:szCs w:val="28"/>
      </w:rPr>
      <w:fldChar w:fldCharType="begin" w:fldLock="0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 w:fldLock="0"/>
    </w:r>
    <w:r>
      <w:rPr>
        <w:sz w:val="28"/>
        <w:szCs w:val="28"/>
      </w:rPr>
    </w:r>
    <w:r>
      <w:rPr>
        <w:sz w:val="28"/>
        <w:szCs w:val="28"/>
      </w:rPr>
      <w:fldChar w:fldCharType="end" w:fldLock="0"/>
    </w:r>
  </w:p>
</w:hdr>
</file>

<file path=word/header2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D0B940D" wp14:textId="77777777"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416"/>
          <w:tab w:val="num" w:pos="2136"/>
        </w:tabs>
        <w:ind w:left="142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416"/>
          <w:tab w:val="num" w:pos="2856"/>
        </w:tabs>
        <w:ind w:left="214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416"/>
          <w:tab w:val="num" w:pos="3576"/>
        </w:tabs>
        <w:ind w:left="286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416"/>
          <w:tab w:val="num" w:pos="4296"/>
        </w:tabs>
        <w:ind w:left="358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416"/>
          <w:tab w:val="num" w:pos="5016"/>
        </w:tabs>
        <w:ind w:left="43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416"/>
          <w:tab w:val="num" w:pos="5736"/>
        </w:tabs>
        <w:ind w:left="502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416"/>
          <w:tab w:val="num" w:pos="6456"/>
        </w:tabs>
        <w:ind w:left="574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416"/>
          <w:tab w:val="num" w:pos="7176"/>
        </w:tabs>
        <w:ind w:left="646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)"/>
      <w:lvlJc w:val="left"/>
      <w:pPr>
        <w:tabs>
          <w:tab w:val="num" w:pos="1164"/>
        </w:tabs>
        <w:ind w:left="45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164"/>
          <w:tab w:val="num" w:pos="1884"/>
        </w:tabs>
        <w:ind w:left="117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64"/>
          <w:tab w:val="num" w:pos="2604"/>
        </w:tabs>
        <w:ind w:left="189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164"/>
          <w:tab w:val="num" w:pos="3324"/>
        </w:tabs>
        <w:ind w:left="261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164"/>
          <w:tab w:val="num" w:pos="4044"/>
        </w:tabs>
        <w:ind w:left="333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164"/>
          <w:tab w:val="num" w:pos="4764"/>
        </w:tabs>
        <w:ind w:left="405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164"/>
          <w:tab w:val="num" w:pos="5484"/>
        </w:tabs>
        <w:ind w:left="477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164"/>
          <w:tab w:val="num" w:pos="6204"/>
        </w:tabs>
        <w:ind w:left="549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164"/>
          <w:tab w:val="num" w:pos="6924"/>
        </w:tabs>
        <w:ind w:left="6215" w:firstLine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63C0C5"/>
  <w15:docId w15:val="{ffbb6edf-8fca-46bc-bd7c-eea7f7221eaa}"/>
  <w:rsids>
    <w:rsidRoot w:val="6E668F8C"/>
    <w:rsid w:val="6E668F8C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2">
    <w:name w:val="2"/>
    <w:next w:val="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600" w:line="257" w:lineRule="auto"/>
      <w:ind w:left="0" w:right="0" w:firstLine="320"/>
      <w:jc w:val="left"/>
      <w:outlineLvl w:val="9"/>
    </w:pPr>
    <w:rPr>
      <w:rFonts w:hint="default" w:ascii="Arial" w:hAnsi="Arial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header" Target="header2.xml" Id="rId5" /><Relationship Type="http://schemas.openxmlformats.org/officeDocument/2006/relationships/footer" Target="footer1.xml" Id="rId6" /><Relationship Type="http://schemas.openxmlformats.org/officeDocument/2006/relationships/footer" Target="footer2.xml" Id="rId7" /><Relationship Type="http://schemas.openxmlformats.org/officeDocument/2006/relationships/numbering" Target="numbering.xml" Id="rId8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mpcher38</lastModifiedBy>
  <dcterms:modified xsi:type="dcterms:W3CDTF">2020-11-09T05:36:12.0104235Z</dcterms:modified>
</coreProperties>
</file>