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D21AE2" w:rsidP="00DA2FA1">
      <w:pPr>
        <w:suppressAutoHyphens/>
        <w:rPr>
          <w:rFonts w:ascii="Times New Roman" w:hAnsi="Times New Roman"/>
          <w:sz w:val="8"/>
          <w:lang w:val="en-US"/>
        </w:rPr>
      </w:pPr>
      <w:r w:rsidRPr="00D21AE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472893037" r:id="rId8"/>
        </w:pict>
      </w:r>
    </w:p>
    <w:p w:rsidR="002441E8" w:rsidRDefault="003437BE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DA2FA1">
      <w:pPr>
        <w:pStyle w:val="2"/>
        <w:tabs>
          <w:tab w:val="left" w:pos="3969"/>
        </w:tabs>
        <w:suppressAutoHyphens/>
        <w:ind w:left="0"/>
      </w:pPr>
      <w:r>
        <w:t>П Р И К А З</w:t>
      </w:r>
    </w:p>
    <w:p w:rsidR="009E64C4" w:rsidRPr="00132EA1" w:rsidRDefault="00EC2F45" w:rsidP="00DA2FA1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19 сентября 2014 года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</w:t>
      </w:r>
      <w:r w:rsidRPr="00EC2F4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65-мпр</w:t>
      </w:r>
    </w:p>
    <w:p w:rsidR="00973A49" w:rsidRPr="00132EA1" w:rsidRDefault="00973A49" w:rsidP="00DA2FA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DA2FA1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CD199B" w:rsidRPr="00D24A44" w:rsidRDefault="00D21AE2" w:rsidP="006B1699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Group 99" o:spid="_x0000_s1026" style="position:absolute;left:0;text-align:left;margin-left:0;margin-top:15.3pt;width:199.65pt;height:2.9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 w:rsidR="00CD199B" w:rsidRPr="00D24A44">
        <w:rPr>
          <w:rFonts w:ascii="Times New Roman" w:hAnsi="Times New Roman"/>
          <w:sz w:val="28"/>
          <w:szCs w:val="28"/>
        </w:rPr>
        <w:t>О внесении изменени</w:t>
      </w:r>
      <w:r w:rsidR="00711B1F">
        <w:rPr>
          <w:rFonts w:ascii="Times New Roman" w:hAnsi="Times New Roman"/>
          <w:sz w:val="28"/>
          <w:szCs w:val="28"/>
        </w:rPr>
        <w:t>я</w:t>
      </w:r>
      <w:r w:rsidR="00CD199B" w:rsidRPr="00D24A44">
        <w:rPr>
          <w:rFonts w:ascii="Times New Roman" w:hAnsi="Times New Roman"/>
          <w:sz w:val="28"/>
          <w:szCs w:val="28"/>
        </w:rPr>
        <w:t xml:space="preserve"> в </w:t>
      </w:r>
      <w:r w:rsidR="00D94D66">
        <w:rPr>
          <w:rFonts w:ascii="Times New Roman" w:hAnsi="Times New Roman"/>
          <w:sz w:val="28"/>
          <w:szCs w:val="28"/>
        </w:rPr>
        <w:t>ведомственную целевую программу «</w:t>
      </w:r>
      <w:r w:rsidR="00FE5CC5">
        <w:rPr>
          <w:rFonts w:ascii="Times New Roman" w:hAnsi="Times New Roman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D94D66">
        <w:rPr>
          <w:rFonts w:ascii="Times New Roman" w:hAnsi="Times New Roman"/>
          <w:sz w:val="28"/>
          <w:szCs w:val="28"/>
        </w:rPr>
        <w:t>» на 2014-2018 годы</w:t>
      </w:r>
      <w:r w:rsidR="00CD199B" w:rsidRPr="00D24A44">
        <w:rPr>
          <w:rFonts w:ascii="Times New Roman" w:hAnsi="Times New Roman"/>
          <w:sz w:val="28"/>
          <w:szCs w:val="28"/>
        </w:rPr>
        <w:t xml:space="preserve"> </w:t>
      </w:r>
    </w:p>
    <w:p w:rsidR="005B356E" w:rsidRPr="00B40407" w:rsidRDefault="00FE5CC5" w:rsidP="003A28C1">
      <w:pPr>
        <w:pStyle w:val="ConsTitle"/>
        <w:widowControl/>
        <w:suppressAutoHyphens/>
        <w:ind w:right="0" w:firstLine="726"/>
        <w:jc w:val="both"/>
        <w:rPr>
          <w:rFonts w:ascii="Times New Roman" w:hAnsi="Times New Roman"/>
          <w:b w:val="0"/>
          <w:sz w:val="28"/>
          <w:szCs w:val="28"/>
        </w:rPr>
      </w:pPr>
      <w:r w:rsidRPr="00B40407">
        <w:rPr>
          <w:rFonts w:ascii="Times New Roman" w:hAnsi="Times New Roman"/>
          <w:b w:val="0"/>
          <w:sz w:val="28"/>
          <w:szCs w:val="28"/>
        </w:rPr>
        <w:t xml:space="preserve">В 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 </w:t>
      </w:r>
      <w:r w:rsidRPr="00B40407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  </w:t>
      </w:r>
      <w:r w:rsidRPr="00B40407">
        <w:rPr>
          <w:rFonts w:ascii="Times New Roman" w:hAnsi="Times New Roman"/>
          <w:b w:val="0"/>
          <w:sz w:val="28"/>
          <w:szCs w:val="28"/>
        </w:rPr>
        <w:t xml:space="preserve">с 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  </w:t>
      </w:r>
      <w:r w:rsidRPr="00B40407">
        <w:rPr>
          <w:rFonts w:ascii="Times New Roman" w:hAnsi="Times New Roman"/>
          <w:b w:val="0"/>
          <w:sz w:val="28"/>
          <w:szCs w:val="28"/>
        </w:rPr>
        <w:t>частью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 </w:t>
      </w:r>
      <w:r w:rsidRPr="00B40407">
        <w:rPr>
          <w:rFonts w:ascii="Times New Roman" w:hAnsi="Times New Roman"/>
          <w:b w:val="0"/>
          <w:sz w:val="28"/>
          <w:szCs w:val="28"/>
        </w:rPr>
        <w:t xml:space="preserve"> 1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 </w:t>
      </w:r>
      <w:r w:rsidRPr="00B40407"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</w:t>
      </w:r>
      <w:r w:rsidRPr="00B40407">
        <w:rPr>
          <w:rFonts w:ascii="Times New Roman" w:hAnsi="Times New Roman"/>
          <w:b w:val="0"/>
          <w:sz w:val="28"/>
          <w:szCs w:val="28"/>
        </w:rPr>
        <w:t>21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</w:t>
      </w:r>
      <w:r w:rsidRPr="00B40407">
        <w:rPr>
          <w:rFonts w:ascii="Times New Roman" w:hAnsi="Times New Roman"/>
          <w:b w:val="0"/>
          <w:sz w:val="28"/>
          <w:szCs w:val="28"/>
        </w:rPr>
        <w:t xml:space="preserve"> Федерального </w:t>
      </w:r>
      <w:r w:rsidR="003A28C1">
        <w:rPr>
          <w:rFonts w:ascii="Times New Roman" w:hAnsi="Times New Roman"/>
          <w:b w:val="0"/>
          <w:sz w:val="28"/>
          <w:szCs w:val="28"/>
        </w:rPr>
        <w:t xml:space="preserve">  закона </w:t>
      </w:r>
      <w:bookmarkStart w:id="0" w:name="_GoBack"/>
      <w:bookmarkEnd w:id="0"/>
      <w:r w:rsidRPr="00B40407">
        <w:rPr>
          <w:rFonts w:ascii="Times New Roman" w:hAnsi="Times New Roman"/>
          <w:b w:val="0"/>
          <w:sz w:val="28"/>
          <w:szCs w:val="28"/>
        </w:rPr>
        <w:t>от 29 декабря 2012 года № 273-ФЗ «Об образовании в Российской Федерации»</w:t>
      </w:r>
      <w:r w:rsidR="00C52908" w:rsidRPr="00B40407">
        <w:rPr>
          <w:rFonts w:ascii="Times New Roman" w:hAnsi="Times New Roman"/>
          <w:b w:val="0"/>
          <w:sz w:val="28"/>
          <w:szCs w:val="28"/>
        </w:rPr>
        <w:t>,</w:t>
      </w:r>
      <w:r w:rsidR="00C52908" w:rsidRPr="00B40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2908" w:rsidRPr="00B40407">
        <w:rPr>
          <w:rFonts w:ascii="Times New Roman" w:hAnsi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EB6D2E" w:rsidRPr="00D24A44" w:rsidRDefault="0024025C" w:rsidP="00DA2FA1">
      <w:pPr>
        <w:tabs>
          <w:tab w:val="left" w:pos="-18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И К А З </w:t>
      </w:r>
      <w:r w:rsidR="00EB6D2E" w:rsidRPr="00D24A44">
        <w:rPr>
          <w:rFonts w:ascii="Times New Roman" w:hAnsi="Times New Roman"/>
          <w:sz w:val="28"/>
          <w:szCs w:val="28"/>
        </w:rPr>
        <w:t>Ы В А Ю:</w:t>
      </w:r>
    </w:p>
    <w:p w:rsidR="003D1382" w:rsidRDefault="00EB6D2E" w:rsidP="00B40407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24A44">
        <w:rPr>
          <w:rFonts w:ascii="Times New Roman" w:hAnsi="Times New Roman"/>
          <w:sz w:val="28"/>
          <w:szCs w:val="28"/>
        </w:rPr>
        <w:t xml:space="preserve">1. </w:t>
      </w:r>
      <w:r w:rsidR="00484EBE" w:rsidRPr="00D24A44">
        <w:rPr>
          <w:rFonts w:ascii="Times New Roman" w:hAnsi="Times New Roman"/>
          <w:sz w:val="28"/>
          <w:szCs w:val="28"/>
        </w:rPr>
        <w:t xml:space="preserve">Внести в </w:t>
      </w:r>
      <w:r w:rsidR="00711B1F">
        <w:rPr>
          <w:rFonts w:ascii="Times New Roman" w:hAnsi="Times New Roman"/>
          <w:sz w:val="28"/>
          <w:szCs w:val="28"/>
        </w:rPr>
        <w:t xml:space="preserve">абзац </w:t>
      </w:r>
      <w:r w:rsidR="00FE5CC5">
        <w:rPr>
          <w:rFonts w:ascii="Times New Roman" w:hAnsi="Times New Roman"/>
          <w:sz w:val="28"/>
          <w:szCs w:val="28"/>
        </w:rPr>
        <w:t>десятый</w:t>
      </w:r>
      <w:r w:rsidR="00711B1F">
        <w:rPr>
          <w:rFonts w:ascii="Times New Roman" w:hAnsi="Times New Roman"/>
          <w:sz w:val="28"/>
          <w:szCs w:val="28"/>
        </w:rPr>
        <w:t xml:space="preserve"> раздела </w:t>
      </w:r>
      <w:r w:rsidR="00FE5CC5">
        <w:rPr>
          <w:rFonts w:ascii="Times New Roman" w:hAnsi="Times New Roman"/>
          <w:sz w:val="28"/>
          <w:szCs w:val="28"/>
        </w:rPr>
        <w:t>3</w:t>
      </w:r>
      <w:r w:rsidR="00711B1F">
        <w:rPr>
          <w:rFonts w:ascii="Times New Roman" w:hAnsi="Times New Roman"/>
          <w:sz w:val="28"/>
          <w:szCs w:val="28"/>
        </w:rPr>
        <w:t xml:space="preserve"> «</w:t>
      </w:r>
      <w:r w:rsidR="00FE5CC5">
        <w:rPr>
          <w:rFonts w:ascii="Times New Roman" w:hAnsi="Times New Roman"/>
          <w:sz w:val="28"/>
          <w:szCs w:val="28"/>
        </w:rPr>
        <w:t>Целевые показатели и ожидаемые конечные результаты реализации ведомственной целевой программы, оценка рисков реализации программы</w:t>
      </w:r>
      <w:r w:rsidR="00711B1F">
        <w:rPr>
          <w:rFonts w:ascii="Times New Roman" w:hAnsi="Times New Roman"/>
          <w:sz w:val="28"/>
          <w:szCs w:val="28"/>
        </w:rPr>
        <w:t xml:space="preserve">» </w:t>
      </w:r>
      <w:r w:rsidR="006E336B">
        <w:rPr>
          <w:rFonts w:ascii="Times New Roman" w:hAnsi="Times New Roman"/>
          <w:sz w:val="28"/>
          <w:szCs w:val="28"/>
        </w:rPr>
        <w:t>ведомственн</w:t>
      </w:r>
      <w:r w:rsidR="00711B1F">
        <w:rPr>
          <w:rFonts w:ascii="Times New Roman" w:hAnsi="Times New Roman"/>
          <w:sz w:val="28"/>
          <w:szCs w:val="28"/>
        </w:rPr>
        <w:t>ой</w:t>
      </w:r>
      <w:r w:rsidR="006E336B">
        <w:rPr>
          <w:rFonts w:ascii="Times New Roman" w:hAnsi="Times New Roman"/>
          <w:sz w:val="28"/>
          <w:szCs w:val="28"/>
        </w:rPr>
        <w:t xml:space="preserve"> целев</w:t>
      </w:r>
      <w:r w:rsidR="00711B1F">
        <w:rPr>
          <w:rFonts w:ascii="Times New Roman" w:hAnsi="Times New Roman"/>
          <w:sz w:val="28"/>
          <w:szCs w:val="28"/>
        </w:rPr>
        <w:t>ой</w:t>
      </w:r>
      <w:r w:rsidR="006E336B">
        <w:rPr>
          <w:rFonts w:ascii="Times New Roman" w:hAnsi="Times New Roman"/>
          <w:sz w:val="28"/>
          <w:szCs w:val="28"/>
        </w:rPr>
        <w:t xml:space="preserve"> программ</w:t>
      </w:r>
      <w:r w:rsidR="00711B1F">
        <w:rPr>
          <w:rFonts w:ascii="Times New Roman" w:hAnsi="Times New Roman"/>
          <w:sz w:val="28"/>
          <w:szCs w:val="28"/>
        </w:rPr>
        <w:t>ы</w:t>
      </w:r>
      <w:r w:rsidR="006E336B">
        <w:rPr>
          <w:rFonts w:ascii="Times New Roman" w:hAnsi="Times New Roman"/>
          <w:sz w:val="28"/>
          <w:szCs w:val="28"/>
        </w:rPr>
        <w:t xml:space="preserve"> «</w:t>
      </w:r>
      <w:r w:rsidR="00EC6578">
        <w:rPr>
          <w:rFonts w:ascii="Times New Roman" w:hAnsi="Times New Roman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6E336B">
        <w:rPr>
          <w:rFonts w:ascii="Times New Roman" w:hAnsi="Times New Roman"/>
          <w:sz w:val="28"/>
          <w:szCs w:val="28"/>
        </w:rPr>
        <w:t>» на 2014-2018 годы, утвержденн</w:t>
      </w:r>
      <w:r w:rsidR="00711B1F">
        <w:rPr>
          <w:rFonts w:ascii="Times New Roman" w:hAnsi="Times New Roman"/>
          <w:sz w:val="28"/>
          <w:szCs w:val="28"/>
        </w:rPr>
        <w:t>ой</w:t>
      </w:r>
      <w:r w:rsidR="006E336B">
        <w:rPr>
          <w:rFonts w:ascii="Times New Roman" w:hAnsi="Times New Roman"/>
          <w:sz w:val="28"/>
          <w:szCs w:val="28"/>
        </w:rPr>
        <w:t xml:space="preserve"> приказом министерства по физической культуре, спорту и молодежной политике </w:t>
      </w:r>
      <w:r w:rsidR="00711B1F">
        <w:rPr>
          <w:rFonts w:ascii="Times New Roman" w:hAnsi="Times New Roman"/>
          <w:sz w:val="28"/>
          <w:szCs w:val="28"/>
        </w:rPr>
        <w:t xml:space="preserve">Иркутской области от 21 октября </w:t>
      </w:r>
      <w:r w:rsidR="006E336B">
        <w:rPr>
          <w:rFonts w:ascii="Times New Roman" w:hAnsi="Times New Roman"/>
          <w:sz w:val="28"/>
          <w:szCs w:val="28"/>
        </w:rPr>
        <w:t>2013 года №</w:t>
      </w:r>
      <w:r w:rsidR="00711B1F">
        <w:rPr>
          <w:rFonts w:ascii="Times New Roman" w:hAnsi="Times New Roman"/>
          <w:sz w:val="28"/>
          <w:szCs w:val="28"/>
        </w:rPr>
        <w:t xml:space="preserve"> </w:t>
      </w:r>
      <w:r w:rsidR="006E336B">
        <w:rPr>
          <w:rFonts w:ascii="Times New Roman" w:hAnsi="Times New Roman"/>
          <w:sz w:val="28"/>
          <w:szCs w:val="28"/>
        </w:rPr>
        <w:t>9</w:t>
      </w:r>
      <w:r w:rsidR="007B150A">
        <w:rPr>
          <w:rFonts w:ascii="Times New Roman" w:hAnsi="Times New Roman"/>
          <w:sz w:val="28"/>
          <w:szCs w:val="28"/>
        </w:rPr>
        <w:t>1</w:t>
      </w:r>
      <w:r w:rsidR="006E336B">
        <w:rPr>
          <w:rFonts w:ascii="Times New Roman" w:hAnsi="Times New Roman"/>
          <w:sz w:val="28"/>
          <w:szCs w:val="28"/>
        </w:rPr>
        <w:t>-мпр,</w:t>
      </w:r>
      <w:r w:rsidR="00E45201">
        <w:rPr>
          <w:rFonts w:ascii="Times New Roman" w:hAnsi="Times New Roman"/>
          <w:sz w:val="28"/>
          <w:szCs w:val="28"/>
        </w:rPr>
        <w:t xml:space="preserve"> изменение</w:t>
      </w:r>
      <w:r w:rsidR="00B40407">
        <w:rPr>
          <w:rFonts w:ascii="Times New Roman" w:hAnsi="Times New Roman"/>
          <w:sz w:val="28"/>
          <w:szCs w:val="28"/>
        </w:rPr>
        <w:t>, заменив слово «учреждениях» словом «организациях»</w:t>
      </w:r>
      <w:r w:rsidR="003D1382">
        <w:rPr>
          <w:rFonts w:ascii="Times New Roman" w:hAnsi="Times New Roman"/>
          <w:sz w:val="28"/>
          <w:szCs w:val="28"/>
        </w:rPr>
        <w:t>.</w:t>
      </w:r>
    </w:p>
    <w:p w:rsidR="00BC5D93" w:rsidRPr="00BC5D93" w:rsidRDefault="00BC5D93" w:rsidP="00BC5D93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C5D93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BC5D93" w:rsidRDefault="00BC5D93" w:rsidP="006E336B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554B6" w:rsidRPr="00D24A44" w:rsidRDefault="004554B6" w:rsidP="0021059E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6D2E" w:rsidRPr="00D24A44" w:rsidRDefault="00EB6D2E" w:rsidP="00DA2FA1">
      <w:pPr>
        <w:suppressAutoHyphens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EB6D2E" w:rsidRPr="00D24A44" w:rsidTr="00DB48E0">
        <w:trPr>
          <w:cantSplit/>
        </w:trPr>
        <w:tc>
          <w:tcPr>
            <w:tcW w:w="3828" w:type="dxa"/>
          </w:tcPr>
          <w:p w:rsidR="00EB6D2E" w:rsidRPr="00D24A44" w:rsidRDefault="00EB6D2E" w:rsidP="00DA2FA1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4A44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EB6D2E" w:rsidRPr="00D24A44" w:rsidRDefault="000C63AC" w:rsidP="0021059E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B6D2E" w:rsidRPr="00D24A4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Никитин</w:t>
            </w:r>
          </w:p>
        </w:tc>
      </w:tr>
    </w:tbl>
    <w:p w:rsidR="009E64C4" w:rsidRDefault="009E64C4" w:rsidP="00DA2FA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4554B6" w:rsidRDefault="004554B6" w:rsidP="00DA2FA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4554B6" w:rsidRDefault="004554B6" w:rsidP="00DA2FA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21059E" w:rsidRPr="00D24A44" w:rsidRDefault="0021059E" w:rsidP="00DA2FA1">
      <w:pPr>
        <w:suppressAutoHyphens/>
        <w:jc w:val="both"/>
        <w:rPr>
          <w:rFonts w:ascii="Times New Roman" w:hAnsi="Times New Roman"/>
          <w:b/>
          <w:sz w:val="28"/>
          <w:szCs w:val="28"/>
        </w:rPr>
        <w:sectPr w:rsidR="0021059E" w:rsidRPr="00D24A44" w:rsidSect="0021059E">
          <w:type w:val="continuous"/>
          <w:pgSz w:w="11907" w:h="16840" w:code="9"/>
          <w:pgMar w:top="1134" w:right="567" w:bottom="28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 w:rsidP="0075765F">
      <w:pPr>
        <w:suppressAutoHyphens/>
        <w:jc w:val="both"/>
      </w:pPr>
    </w:p>
    <w:sectPr w:rsidR="009E64C4" w:rsidSect="005E3F09">
      <w:headerReference w:type="first" r:id="rId11"/>
      <w:footerReference w:type="first" r:id="rId12"/>
      <w:pgSz w:w="11907" w:h="16840" w:code="9"/>
      <w:pgMar w:top="1134" w:right="850" w:bottom="1134" w:left="1701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91" w:rsidRDefault="00087091">
      <w:r>
        <w:separator/>
      </w:r>
    </w:p>
  </w:endnote>
  <w:endnote w:type="continuationSeparator" w:id="0">
    <w:p w:rsidR="00087091" w:rsidRDefault="0008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91" w:rsidRDefault="00087091">
      <w:r>
        <w:separator/>
      </w:r>
    </w:p>
  </w:footnote>
  <w:footnote w:type="continuationSeparator" w:id="0">
    <w:p w:rsidR="00087091" w:rsidRDefault="0008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A0B" w:rsidRDefault="00D21AE2">
        <w:pPr>
          <w:pStyle w:val="a3"/>
          <w:jc w:val="center"/>
        </w:pPr>
        <w:r w:rsidRPr="00531A0B">
          <w:rPr>
            <w:sz w:val="28"/>
            <w:szCs w:val="28"/>
          </w:rPr>
          <w:fldChar w:fldCharType="begin"/>
        </w:r>
        <w:r w:rsidR="00531A0B" w:rsidRPr="00531A0B">
          <w:rPr>
            <w:sz w:val="28"/>
            <w:szCs w:val="28"/>
          </w:rPr>
          <w:instrText xml:space="preserve"> PAGE   \* MERGEFORMAT </w:instrText>
        </w:r>
        <w:r w:rsidRPr="00531A0B">
          <w:rPr>
            <w:sz w:val="28"/>
            <w:szCs w:val="28"/>
          </w:rPr>
          <w:fldChar w:fldCharType="separate"/>
        </w:r>
        <w:r w:rsidR="00711B1F">
          <w:rPr>
            <w:noProof/>
            <w:sz w:val="28"/>
            <w:szCs w:val="28"/>
          </w:rPr>
          <w:t>2</w:t>
        </w:r>
        <w:r w:rsidRPr="00531A0B">
          <w:rPr>
            <w:sz w:val="28"/>
            <w:szCs w:val="28"/>
          </w:rPr>
          <w:fldChar w:fldCharType="end"/>
        </w:r>
      </w:p>
    </w:sdtContent>
  </w:sdt>
  <w:p w:rsidR="000E5919" w:rsidRDefault="000E5919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37"/>
      <w:docPartObj>
        <w:docPartGallery w:val="Page Numbers (Top of Page)"/>
        <w:docPartUnique/>
      </w:docPartObj>
    </w:sdtPr>
    <w:sdtContent>
      <w:p w:rsidR="00531A0B" w:rsidRDefault="00D21AE2">
        <w:pPr>
          <w:pStyle w:val="a3"/>
          <w:jc w:val="center"/>
        </w:pPr>
        <w:r>
          <w:fldChar w:fldCharType="begin"/>
        </w:r>
        <w:r w:rsidR="006F1D9F">
          <w:instrText xml:space="preserve"> PAGE   \* MERGEFORMAT </w:instrText>
        </w:r>
        <w:r>
          <w:fldChar w:fldCharType="separate"/>
        </w:r>
        <w:r w:rsidR="00EC2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A0B" w:rsidRDefault="00531A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1265C"/>
    <w:rsid w:val="00017D87"/>
    <w:rsid w:val="000365AD"/>
    <w:rsid w:val="000429B7"/>
    <w:rsid w:val="00054CF8"/>
    <w:rsid w:val="00063ED0"/>
    <w:rsid w:val="000778F1"/>
    <w:rsid w:val="00087091"/>
    <w:rsid w:val="000A5F54"/>
    <w:rsid w:val="000C63AC"/>
    <w:rsid w:val="000E1A0F"/>
    <w:rsid w:val="000E5919"/>
    <w:rsid w:val="000F5E21"/>
    <w:rsid w:val="00106EF7"/>
    <w:rsid w:val="00110158"/>
    <w:rsid w:val="00132EA1"/>
    <w:rsid w:val="00141B8E"/>
    <w:rsid w:val="00173425"/>
    <w:rsid w:val="001B0FD5"/>
    <w:rsid w:val="001B225D"/>
    <w:rsid w:val="001C17E3"/>
    <w:rsid w:val="001E4910"/>
    <w:rsid w:val="00206B38"/>
    <w:rsid w:val="0021059E"/>
    <w:rsid w:val="002132D1"/>
    <w:rsid w:val="002237D0"/>
    <w:rsid w:val="0024025C"/>
    <w:rsid w:val="0024327F"/>
    <w:rsid w:val="002441E8"/>
    <w:rsid w:val="0025013C"/>
    <w:rsid w:val="00264EF2"/>
    <w:rsid w:val="00267C46"/>
    <w:rsid w:val="002722D6"/>
    <w:rsid w:val="00280499"/>
    <w:rsid w:val="0028100C"/>
    <w:rsid w:val="002A1638"/>
    <w:rsid w:val="002E404B"/>
    <w:rsid w:val="002E7ACD"/>
    <w:rsid w:val="00315646"/>
    <w:rsid w:val="00331730"/>
    <w:rsid w:val="003437BE"/>
    <w:rsid w:val="0038520C"/>
    <w:rsid w:val="00386AD1"/>
    <w:rsid w:val="003A28C1"/>
    <w:rsid w:val="003A62B8"/>
    <w:rsid w:val="003D1382"/>
    <w:rsid w:val="003F42D7"/>
    <w:rsid w:val="00420D3C"/>
    <w:rsid w:val="004320D2"/>
    <w:rsid w:val="004554B6"/>
    <w:rsid w:val="004670FE"/>
    <w:rsid w:val="0048393D"/>
    <w:rsid w:val="00484EBE"/>
    <w:rsid w:val="00492602"/>
    <w:rsid w:val="00494BE6"/>
    <w:rsid w:val="004B4C00"/>
    <w:rsid w:val="004D22C5"/>
    <w:rsid w:val="004D5830"/>
    <w:rsid w:val="004D6C7C"/>
    <w:rsid w:val="004F0183"/>
    <w:rsid w:val="004F6D59"/>
    <w:rsid w:val="00501282"/>
    <w:rsid w:val="0051299B"/>
    <w:rsid w:val="005252FB"/>
    <w:rsid w:val="00531A0B"/>
    <w:rsid w:val="00544119"/>
    <w:rsid w:val="0056235A"/>
    <w:rsid w:val="00580172"/>
    <w:rsid w:val="0059386C"/>
    <w:rsid w:val="005A36D1"/>
    <w:rsid w:val="005B356E"/>
    <w:rsid w:val="005C6D76"/>
    <w:rsid w:val="005E3F09"/>
    <w:rsid w:val="00606C83"/>
    <w:rsid w:val="006076B4"/>
    <w:rsid w:val="00612AFF"/>
    <w:rsid w:val="00620D62"/>
    <w:rsid w:val="0063577F"/>
    <w:rsid w:val="00646F10"/>
    <w:rsid w:val="0065014C"/>
    <w:rsid w:val="00653B6B"/>
    <w:rsid w:val="0067335B"/>
    <w:rsid w:val="00687656"/>
    <w:rsid w:val="006B1699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1B1F"/>
    <w:rsid w:val="00711FA7"/>
    <w:rsid w:val="0073158F"/>
    <w:rsid w:val="00743C78"/>
    <w:rsid w:val="0075635C"/>
    <w:rsid w:val="0075765F"/>
    <w:rsid w:val="00760994"/>
    <w:rsid w:val="00763644"/>
    <w:rsid w:val="00773683"/>
    <w:rsid w:val="00783D97"/>
    <w:rsid w:val="007A4B64"/>
    <w:rsid w:val="007B150A"/>
    <w:rsid w:val="007B2B99"/>
    <w:rsid w:val="007D2500"/>
    <w:rsid w:val="007E13DB"/>
    <w:rsid w:val="007E3F69"/>
    <w:rsid w:val="007F6AFC"/>
    <w:rsid w:val="00806B9A"/>
    <w:rsid w:val="008446D3"/>
    <w:rsid w:val="00845514"/>
    <w:rsid w:val="00852510"/>
    <w:rsid w:val="00863198"/>
    <w:rsid w:val="00873ABB"/>
    <w:rsid w:val="00891CC8"/>
    <w:rsid w:val="008B57C6"/>
    <w:rsid w:val="008C5631"/>
    <w:rsid w:val="008D5C07"/>
    <w:rsid w:val="0091361A"/>
    <w:rsid w:val="00936D77"/>
    <w:rsid w:val="00946D72"/>
    <w:rsid w:val="0096000B"/>
    <w:rsid w:val="00970812"/>
    <w:rsid w:val="00973A49"/>
    <w:rsid w:val="00983DEC"/>
    <w:rsid w:val="009C0865"/>
    <w:rsid w:val="009C2EBE"/>
    <w:rsid w:val="009D1478"/>
    <w:rsid w:val="009D59A5"/>
    <w:rsid w:val="009E2003"/>
    <w:rsid w:val="009E64C4"/>
    <w:rsid w:val="00A02222"/>
    <w:rsid w:val="00A04023"/>
    <w:rsid w:val="00A143B3"/>
    <w:rsid w:val="00A27F11"/>
    <w:rsid w:val="00A36C3C"/>
    <w:rsid w:val="00A45051"/>
    <w:rsid w:val="00A566DC"/>
    <w:rsid w:val="00A77E42"/>
    <w:rsid w:val="00A90252"/>
    <w:rsid w:val="00AA2DEA"/>
    <w:rsid w:val="00AA774F"/>
    <w:rsid w:val="00AE49E9"/>
    <w:rsid w:val="00AF6A7A"/>
    <w:rsid w:val="00B34D95"/>
    <w:rsid w:val="00B40407"/>
    <w:rsid w:val="00B76A04"/>
    <w:rsid w:val="00B81233"/>
    <w:rsid w:val="00BB59F6"/>
    <w:rsid w:val="00BC5D93"/>
    <w:rsid w:val="00BF085E"/>
    <w:rsid w:val="00C13F09"/>
    <w:rsid w:val="00C15E33"/>
    <w:rsid w:val="00C30AB9"/>
    <w:rsid w:val="00C47371"/>
    <w:rsid w:val="00C51B14"/>
    <w:rsid w:val="00C52908"/>
    <w:rsid w:val="00C53E37"/>
    <w:rsid w:val="00C54FED"/>
    <w:rsid w:val="00C65017"/>
    <w:rsid w:val="00C7522C"/>
    <w:rsid w:val="00C84560"/>
    <w:rsid w:val="00CD199B"/>
    <w:rsid w:val="00CD4206"/>
    <w:rsid w:val="00CE0BEA"/>
    <w:rsid w:val="00CF727E"/>
    <w:rsid w:val="00D0516A"/>
    <w:rsid w:val="00D21AE2"/>
    <w:rsid w:val="00D24A44"/>
    <w:rsid w:val="00D31EE2"/>
    <w:rsid w:val="00D903DD"/>
    <w:rsid w:val="00D94D66"/>
    <w:rsid w:val="00DA2FA1"/>
    <w:rsid w:val="00DB14BE"/>
    <w:rsid w:val="00DB37F2"/>
    <w:rsid w:val="00DB48E0"/>
    <w:rsid w:val="00DC262E"/>
    <w:rsid w:val="00DC6531"/>
    <w:rsid w:val="00DF7B07"/>
    <w:rsid w:val="00E04FE2"/>
    <w:rsid w:val="00E15127"/>
    <w:rsid w:val="00E242A8"/>
    <w:rsid w:val="00E45201"/>
    <w:rsid w:val="00E6035B"/>
    <w:rsid w:val="00E75D1F"/>
    <w:rsid w:val="00E81372"/>
    <w:rsid w:val="00E841B8"/>
    <w:rsid w:val="00E8463A"/>
    <w:rsid w:val="00EA5727"/>
    <w:rsid w:val="00EA5B38"/>
    <w:rsid w:val="00EB6D2E"/>
    <w:rsid w:val="00EC2F45"/>
    <w:rsid w:val="00EC6578"/>
    <w:rsid w:val="00ED6A04"/>
    <w:rsid w:val="00EE2669"/>
    <w:rsid w:val="00EF0EF8"/>
    <w:rsid w:val="00EF733D"/>
    <w:rsid w:val="00F26043"/>
    <w:rsid w:val="00F26DEC"/>
    <w:rsid w:val="00F34E8F"/>
    <w:rsid w:val="00F350CE"/>
    <w:rsid w:val="00F41D21"/>
    <w:rsid w:val="00F4602E"/>
    <w:rsid w:val="00F74830"/>
    <w:rsid w:val="00F805EC"/>
    <w:rsid w:val="00F84FCB"/>
    <w:rsid w:val="00FB14E6"/>
    <w:rsid w:val="00FC0403"/>
    <w:rsid w:val="00FD13D8"/>
    <w:rsid w:val="00FD4A65"/>
    <w:rsid w:val="00FD69D2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5E9B-4085-4885-AED9-83CEF27F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3</cp:revision>
  <cp:lastPrinted>2014-07-22T08:30:00Z</cp:lastPrinted>
  <dcterms:created xsi:type="dcterms:W3CDTF">2014-09-22T03:10:00Z</dcterms:created>
  <dcterms:modified xsi:type="dcterms:W3CDTF">2014-09-22T03:11:00Z</dcterms:modified>
</cp:coreProperties>
</file>