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507" w:rsidRDefault="00E71507" w:rsidP="00E71507">
      <w:pPr>
        <w:pStyle w:val="ConsPlusNormal"/>
        <w:spacing w:line="276" w:lineRule="auto"/>
        <w:ind w:left="5103"/>
        <w:jc w:val="right"/>
        <w:rPr>
          <w:rFonts w:ascii="Times New Roman" w:hAnsi="Times New Roman" w:cs="Times New Roman"/>
          <w:b/>
          <w:sz w:val="36"/>
          <w:szCs w:val="28"/>
        </w:rPr>
      </w:pPr>
      <w:r>
        <w:rPr>
          <w:rFonts w:ascii="Times New Roman" w:hAnsi="Times New Roman" w:cs="Times New Roman"/>
          <w:b/>
          <w:noProof/>
          <w:sz w:val="36"/>
          <w:szCs w:val="28"/>
        </w:rPr>
        <w:drawing>
          <wp:anchor distT="0" distB="0" distL="114300" distR="114300" simplePos="0" relativeHeight="251659264" behindDoc="1" locked="0" layoutInCell="1" allowOverlap="1">
            <wp:simplePos x="0" y="0"/>
            <wp:positionH relativeFrom="column">
              <wp:posOffset>-422910</wp:posOffset>
            </wp:positionH>
            <wp:positionV relativeFrom="paragraph">
              <wp:posOffset>260985</wp:posOffset>
            </wp:positionV>
            <wp:extent cx="6758078" cy="2266950"/>
            <wp:effectExtent l="19050" t="0" r="4672"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769508" cy="2270784"/>
                    </a:xfrm>
                    <a:prstGeom prst="rect">
                      <a:avLst/>
                    </a:prstGeom>
                    <a:noFill/>
                    <a:ln w="9525">
                      <a:noFill/>
                      <a:miter lim="800000"/>
                      <a:headEnd/>
                      <a:tailEnd/>
                    </a:ln>
                  </pic:spPr>
                </pic:pic>
              </a:graphicData>
            </a:graphic>
          </wp:anchor>
        </w:drawing>
      </w:r>
      <w:r w:rsidRPr="001201B9">
        <w:rPr>
          <w:rFonts w:ascii="Times New Roman" w:hAnsi="Times New Roman" w:cs="Times New Roman"/>
          <w:b/>
          <w:sz w:val="36"/>
          <w:szCs w:val="28"/>
        </w:rPr>
        <w:t>ПРОЕКТ</w:t>
      </w:r>
    </w:p>
    <w:p w:rsidR="00820783" w:rsidRPr="009E699A" w:rsidRDefault="00820783"/>
    <w:p w:rsidR="00E71507" w:rsidRPr="009E699A" w:rsidRDefault="00E71507"/>
    <w:p w:rsidR="00E71507" w:rsidRPr="009E699A" w:rsidRDefault="00E71507"/>
    <w:p w:rsidR="00E71507" w:rsidRPr="009E699A" w:rsidRDefault="00E71507"/>
    <w:p w:rsidR="00E71507" w:rsidRPr="009E699A" w:rsidRDefault="00E71507"/>
    <w:p w:rsidR="00E71507" w:rsidRPr="009E699A" w:rsidRDefault="00E71507"/>
    <w:p w:rsidR="00E71507" w:rsidRPr="009E699A" w:rsidRDefault="00E71507"/>
    <w:p w:rsidR="00E71507" w:rsidRPr="009E699A" w:rsidRDefault="00E71507" w:rsidP="00E71507">
      <w:pPr>
        <w:tabs>
          <w:tab w:val="left" w:pos="709"/>
          <w:tab w:val="left" w:pos="2410"/>
          <w:tab w:val="left" w:pos="3969"/>
          <w:tab w:val="left" w:pos="5670"/>
        </w:tabs>
        <w:suppressAutoHyphens/>
        <w:spacing w:before="360" w:after="360" w:line="240" w:lineRule="exact"/>
        <w:ind w:left="79" w:right="5387"/>
        <w:jc w:val="both"/>
        <w:rPr>
          <w:rFonts w:ascii="Times New Roman" w:hAnsi="Times New Roman"/>
          <w:sz w:val="28"/>
        </w:rPr>
      </w:pPr>
    </w:p>
    <w:p w:rsidR="00E71507" w:rsidRPr="009E699A" w:rsidRDefault="00E71507" w:rsidP="00E71507">
      <w:pPr>
        <w:tabs>
          <w:tab w:val="left" w:pos="709"/>
          <w:tab w:val="left" w:pos="2410"/>
          <w:tab w:val="left" w:pos="3969"/>
          <w:tab w:val="left" w:pos="5670"/>
        </w:tabs>
        <w:suppressAutoHyphens/>
        <w:spacing w:before="360" w:after="360" w:line="240" w:lineRule="exact"/>
        <w:ind w:left="79" w:right="5387"/>
        <w:jc w:val="both"/>
        <w:rPr>
          <w:rFonts w:ascii="Times New Roman" w:hAnsi="Times New Roman"/>
          <w:sz w:val="28"/>
        </w:rPr>
      </w:pPr>
    </w:p>
    <w:p w:rsidR="00E71507" w:rsidRPr="009E699A" w:rsidRDefault="00E71507" w:rsidP="00E71507">
      <w:pPr>
        <w:tabs>
          <w:tab w:val="left" w:pos="709"/>
          <w:tab w:val="left" w:pos="2410"/>
          <w:tab w:val="left" w:pos="3969"/>
          <w:tab w:val="left" w:pos="5670"/>
        </w:tabs>
        <w:suppressAutoHyphens/>
        <w:spacing w:before="360" w:after="360" w:line="240" w:lineRule="exact"/>
        <w:ind w:left="79" w:right="5387"/>
        <w:jc w:val="both"/>
        <w:rPr>
          <w:rFonts w:ascii="Times New Roman" w:hAnsi="Times New Roman"/>
          <w:sz w:val="28"/>
        </w:rPr>
      </w:pPr>
    </w:p>
    <w:p w:rsidR="009E699A" w:rsidRPr="007F702F" w:rsidRDefault="009E699A" w:rsidP="009E699A">
      <w:pPr>
        <w:tabs>
          <w:tab w:val="left" w:pos="709"/>
          <w:tab w:val="left" w:pos="2410"/>
          <w:tab w:val="left" w:pos="3969"/>
          <w:tab w:val="left" w:pos="5670"/>
        </w:tabs>
        <w:suppressAutoHyphens/>
        <w:spacing w:before="360" w:after="360" w:line="240" w:lineRule="exact"/>
        <w:ind w:right="5387"/>
        <w:jc w:val="both"/>
        <w:rPr>
          <w:rFonts w:ascii="Times New Roman" w:hAnsi="Times New Roman"/>
          <w:sz w:val="28"/>
        </w:rPr>
      </w:pPr>
      <w:r>
        <w:rPr>
          <w:rFonts w:ascii="Times New Roman" w:hAnsi="Times New Roman"/>
          <w:sz w:val="28"/>
        </w:rPr>
        <w:t>Об утверждении Положения о</w:t>
      </w:r>
      <w:r w:rsidRPr="0022183E">
        <w:rPr>
          <w:rFonts w:ascii="Times New Roman" w:hAnsi="Times New Roman"/>
          <w:sz w:val="28"/>
          <w:szCs w:val="28"/>
        </w:rPr>
        <w:t xml:space="preserve"> </w:t>
      </w:r>
      <w:r w:rsidRPr="008E0A72">
        <w:rPr>
          <w:rFonts w:ascii="Times New Roman" w:hAnsi="Times New Roman"/>
          <w:sz w:val="28"/>
          <w:szCs w:val="28"/>
        </w:rPr>
        <w:t>порядк</w:t>
      </w:r>
      <w:r>
        <w:rPr>
          <w:rFonts w:ascii="Times New Roman" w:hAnsi="Times New Roman"/>
          <w:sz w:val="28"/>
          <w:szCs w:val="28"/>
        </w:rPr>
        <w:t>е</w:t>
      </w:r>
      <w:r w:rsidRPr="008E0A72">
        <w:rPr>
          <w:rFonts w:ascii="Times New Roman" w:hAnsi="Times New Roman"/>
          <w:sz w:val="28"/>
          <w:szCs w:val="28"/>
        </w:rPr>
        <w:t xml:space="preserve"> проведения областного фестиваля </w:t>
      </w:r>
      <w:r>
        <w:rPr>
          <w:rFonts w:ascii="Times New Roman" w:hAnsi="Times New Roman"/>
          <w:sz w:val="28"/>
          <w:szCs w:val="28"/>
        </w:rPr>
        <w:t>«</w:t>
      </w:r>
      <w:proofErr w:type="spellStart"/>
      <w:r w:rsidRPr="008E0A72">
        <w:rPr>
          <w:rFonts w:ascii="Times New Roman" w:hAnsi="Times New Roman"/>
          <w:sz w:val="28"/>
          <w:szCs w:val="28"/>
        </w:rPr>
        <w:t>СтудЗима</w:t>
      </w:r>
      <w:proofErr w:type="spellEnd"/>
      <w:r>
        <w:rPr>
          <w:rFonts w:ascii="Times New Roman" w:hAnsi="Times New Roman"/>
          <w:sz w:val="28"/>
          <w:szCs w:val="28"/>
        </w:rPr>
        <w:t>»</w:t>
      </w:r>
      <w:r>
        <w:rPr>
          <w:noProof/>
        </w:rPr>
        <mc:AlternateContent>
          <mc:Choice Requires="wpg">
            <w:drawing>
              <wp:anchor distT="0" distB="0" distL="114300" distR="114300" simplePos="0" relativeHeight="251661312" behindDoc="0" locked="0" layoutInCell="1" allowOverlap="1">
                <wp:simplePos x="0" y="0"/>
                <wp:positionH relativeFrom="column">
                  <wp:posOffset>0</wp:posOffset>
                </wp:positionH>
                <wp:positionV relativeFrom="paragraph">
                  <wp:posOffset>194310</wp:posOffset>
                </wp:positionV>
                <wp:extent cx="2535555" cy="36830"/>
                <wp:effectExtent l="0" t="0" r="36195" b="20320"/>
                <wp:wrapNone/>
                <wp:docPr id="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5555" cy="36830"/>
                          <a:chOff x="1985" y="4885"/>
                          <a:chExt cx="3993" cy="58"/>
                        </a:xfrm>
                      </wpg:grpSpPr>
                      <wpg:grpSp>
                        <wpg:cNvPr id="10" name="Group 100"/>
                        <wpg:cNvGrpSpPr>
                          <a:grpSpLocks/>
                        </wpg:cNvGrpSpPr>
                        <wpg:grpSpPr bwMode="auto">
                          <a:xfrm>
                            <a:off x="5920" y="4885"/>
                            <a:ext cx="58" cy="58"/>
                            <a:chOff x="6145" y="4684"/>
                            <a:chExt cx="58" cy="58"/>
                          </a:xfrm>
                        </wpg:grpSpPr>
                        <wps:wsp>
                          <wps:cNvPr id="11" name="Line 101"/>
                          <wps:cNvCnPr>
                            <a:cxnSpLocks noChangeShapeType="1"/>
                          </wps:cNvCnPr>
                          <wps:spPr bwMode="auto">
                            <a:xfrm flipH="1">
                              <a:off x="6201" y="4684"/>
                              <a:ext cx="1" cy="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02"/>
                          <wps:cNvCnPr>
                            <a:cxnSpLocks noChangeShapeType="1"/>
                          </wps:cNvCnPr>
                          <wps:spPr bwMode="auto">
                            <a:xfrm>
                              <a:off x="6145" y="4684"/>
                              <a:ext cx="5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3" name="Group 103"/>
                        <wpg:cNvGrpSpPr>
                          <a:grpSpLocks/>
                        </wpg:cNvGrpSpPr>
                        <wpg:grpSpPr bwMode="auto">
                          <a:xfrm>
                            <a:off x="1985" y="4885"/>
                            <a:ext cx="58" cy="58"/>
                            <a:chOff x="2041" y="4706"/>
                            <a:chExt cx="58" cy="58"/>
                          </a:xfrm>
                        </wpg:grpSpPr>
                        <wps:wsp>
                          <wps:cNvPr id="14" name="Line 104"/>
                          <wps:cNvCnPr>
                            <a:cxnSpLocks noChangeShapeType="1"/>
                          </wps:cNvCnPr>
                          <wps:spPr bwMode="auto">
                            <a:xfrm>
                              <a:off x="2041" y="4706"/>
                              <a:ext cx="58"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05"/>
                          <wps:cNvCnPr>
                            <a:cxnSpLocks noChangeShapeType="1"/>
                          </wps:cNvCnPr>
                          <wps:spPr bwMode="auto">
                            <a:xfrm flipH="1">
                              <a:off x="2041" y="4706"/>
                              <a:ext cx="1" cy="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A9F6D66" id="Group 99" o:spid="_x0000_s1026" style="position:absolute;margin-left:0;margin-top:15.3pt;width:199.65pt;height:2.9pt;z-index:251661312" coordorigin="1985,4885" coordsize="399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">
                <v:group id="Group 100" o:spid="_x0000_s1027" style="position:absolute;left:5920;top:4885;width:58;height:58" coordorigin="6145,4684" coordsize="5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line id="Line 101" o:spid="_x0000_s1028" style="position:absolute;flip:x;visibility:visible;mso-wrap-style:square" from="6201,4684" to="6202,4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line id="Line 102" o:spid="_x0000_s1029" style="position:absolute;visibility:visible;mso-wrap-style:square" from="6145,4684" to="6203,4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group>
                <v:group id="Group 103" o:spid="_x0000_s1030" style="position:absolute;left:1985;top:4885;width:58;height:58" coordorigin="2041,4706" coordsize="5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line id="Line 104" o:spid="_x0000_s1031" style="position:absolute;visibility:visible;mso-wrap-style:square" from="2041,4706" to="2099,4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05" o:spid="_x0000_s1032" style="position:absolute;flip:x;visibility:visible;mso-wrap-style:square" from="2041,4706" to="2042,4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SB+8MAAADbAAAADwAAAGRycy9kb3ducmV2LnhtbERPTWsCMRC9F/wPYYReSs1aWrGrUUQQ&#10;PHipykpv0824WXYzWZOo23/fFAq9zeN9znzZ21bcyIfasYLxKANBXDpdc6XgeNg8T0GEiKyxdUwK&#10;vinAcjF4mGOu3Z0/6LaPlUghHHJUYGLscilDachiGLmOOHFn5y3GBH0ltcd7CretfMmyibRYc2ow&#10;2NHaUNnsr1aBnO6eLn719doUzen0boqy6D53Sj0O+9UMRKQ+/ov/3Fud5r/B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0gfvDAAAA2wAAAA8AAAAAAAAAAAAA&#10;AAAAoQIAAGRycy9kb3ducmV2LnhtbFBLBQYAAAAABAAEAPkAAACRAwAAAAA=&#10;"/>
                </v:group>
              </v:group>
            </w:pict>
          </mc:Fallback>
        </mc:AlternateContent>
      </w:r>
    </w:p>
    <w:p w:rsidR="009E699A" w:rsidRPr="002B007F" w:rsidRDefault="009E699A" w:rsidP="009E699A">
      <w:pPr>
        <w:pStyle w:val="ConsPlusNormal"/>
        <w:suppressAutoHyphens/>
        <w:ind w:firstLine="851"/>
        <w:jc w:val="both"/>
        <w:rPr>
          <w:rFonts w:ascii="Times New Roman" w:hAnsi="Times New Roman" w:cs="Times New Roman"/>
          <w:sz w:val="28"/>
          <w:szCs w:val="28"/>
        </w:rPr>
      </w:pPr>
      <w:r w:rsidRPr="002B007F">
        <w:rPr>
          <w:rFonts w:ascii="Times New Roman" w:hAnsi="Times New Roman" w:cs="Times New Roman"/>
          <w:sz w:val="28"/>
          <w:szCs w:val="28"/>
        </w:rPr>
        <w:t xml:space="preserve">В целях </w:t>
      </w:r>
      <w:r w:rsidRPr="008E0A72">
        <w:rPr>
          <w:rFonts w:ascii="Times New Roman" w:hAnsi="Times New Roman" w:cs="Times New Roman"/>
          <w:sz w:val="28"/>
          <w:szCs w:val="28"/>
        </w:rPr>
        <w:t>популяризаци</w:t>
      </w:r>
      <w:r>
        <w:rPr>
          <w:rFonts w:ascii="Times New Roman" w:hAnsi="Times New Roman" w:cs="Times New Roman"/>
          <w:sz w:val="28"/>
          <w:szCs w:val="28"/>
        </w:rPr>
        <w:t>и</w:t>
      </w:r>
      <w:r w:rsidRPr="008E0A72">
        <w:rPr>
          <w:rFonts w:ascii="Times New Roman" w:hAnsi="Times New Roman" w:cs="Times New Roman"/>
          <w:sz w:val="28"/>
          <w:szCs w:val="28"/>
        </w:rPr>
        <w:t xml:space="preserve"> и пропаганд</w:t>
      </w:r>
      <w:r>
        <w:rPr>
          <w:rFonts w:ascii="Times New Roman" w:hAnsi="Times New Roman" w:cs="Times New Roman"/>
          <w:sz w:val="28"/>
          <w:szCs w:val="28"/>
        </w:rPr>
        <w:t>ы</w:t>
      </w:r>
      <w:r w:rsidRPr="008E0A72">
        <w:rPr>
          <w:rFonts w:ascii="Times New Roman" w:hAnsi="Times New Roman" w:cs="Times New Roman"/>
          <w:sz w:val="28"/>
          <w:szCs w:val="28"/>
        </w:rPr>
        <w:t xml:space="preserve"> здорового и активного образа жизни в молодежной среде, интеллектуально</w:t>
      </w:r>
      <w:r>
        <w:rPr>
          <w:rFonts w:ascii="Times New Roman" w:hAnsi="Times New Roman" w:cs="Times New Roman"/>
          <w:sz w:val="28"/>
          <w:szCs w:val="28"/>
        </w:rPr>
        <w:t>го</w:t>
      </w:r>
      <w:r w:rsidRPr="008E0A72">
        <w:rPr>
          <w:rFonts w:ascii="Times New Roman" w:hAnsi="Times New Roman" w:cs="Times New Roman"/>
          <w:sz w:val="28"/>
          <w:szCs w:val="28"/>
        </w:rPr>
        <w:t>, социально</w:t>
      </w:r>
      <w:r>
        <w:rPr>
          <w:rFonts w:ascii="Times New Roman" w:hAnsi="Times New Roman" w:cs="Times New Roman"/>
          <w:sz w:val="28"/>
          <w:szCs w:val="28"/>
        </w:rPr>
        <w:t>го</w:t>
      </w:r>
      <w:r w:rsidRPr="008E0A72">
        <w:rPr>
          <w:rFonts w:ascii="Times New Roman" w:hAnsi="Times New Roman" w:cs="Times New Roman"/>
          <w:sz w:val="28"/>
          <w:szCs w:val="28"/>
        </w:rPr>
        <w:t xml:space="preserve"> и физическо</w:t>
      </w:r>
      <w:r>
        <w:rPr>
          <w:rFonts w:ascii="Times New Roman" w:hAnsi="Times New Roman" w:cs="Times New Roman"/>
          <w:sz w:val="28"/>
          <w:szCs w:val="28"/>
        </w:rPr>
        <w:t>го</w:t>
      </w:r>
      <w:r w:rsidRPr="008E0A72">
        <w:rPr>
          <w:rFonts w:ascii="Times New Roman" w:hAnsi="Times New Roman" w:cs="Times New Roman"/>
          <w:sz w:val="28"/>
          <w:szCs w:val="28"/>
        </w:rPr>
        <w:t xml:space="preserve"> развити</w:t>
      </w:r>
      <w:r>
        <w:rPr>
          <w:rFonts w:ascii="Times New Roman" w:hAnsi="Times New Roman" w:cs="Times New Roman"/>
          <w:sz w:val="28"/>
          <w:szCs w:val="28"/>
        </w:rPr>
        <w:t>я</w:t>
      </w:r>
      <w:r w:rsidRPr="008E0A72">
        <w:rPr>
          <w:rFonts w:ascii="Times New Roman" w:hAnsi="Times New Roman" w:cs="Times New Roman"/>
          <w:sz w:val="28"/>
          <w:szCs w:val="28"/>
        </w:rPr>
        <w:t xml:space="preserve"> молодого поколения Иркутской области</w:t>
      </w:r>
      <w:r w:rsidRPr="002B007F">
        <w:rPr>
          <w:rFonts w:ascii="Times New Roman" w:hAnsi="Times New Roman" w:cs="Times New Roman"/>
          <w:sz w:val="28"/>
          <w:szCs w:val="28"/>
        </w:rPr>
        <w:t xml:space="preserve">, в соответствии с </w:t>
      </w:r>
      <w:hyperlink r:id="rId9" w:history="1">
        <w:r w:rsidRPr="002B007F">
          <w:rPr>
            <w:rFonts w:ascii="Times New Roman" w:hAnsi="Times New Roman" w:cs="Times New Roman"/>
            <w:sz w:val="28"/>
            <w:szCs w:val="28"/>
          </w:rPr>
          <w:t xml:space="preserve">пунктом </w:t>
        </w:r>
        <w:r>
          <w:rPr>
            <w:rFonts w:ascii="Times New Roman" w:hAnsi="Times New Roman" w:cs="Times New Roman"/>
            <w:sz w:val="28"/>
            <w:szCs w:val="28"/>
          </w:rPr>
          <w:t>13</w:t>
        </w:r>
        <w:r w:rsidRPr="002B007F">
          <w:rPr>
            <w:rFonts w:ascii="Times New Roman" w:hAnsi="Times New Roman" w:cs="Times New Roman"/>
            <w:sz w:val="28"/>
            <w:szCs w:val="28"/>
          </w:rPr>
          <w:t xml:space="preserve"> приложения 2</w:t>
        </w:r>
      </w:hyperlink>
      <w:r w:rsidRPr="002B007F">
        <w:rPr>
          <w:rFonts w:ascii="Times New Roman" w:hAnsi="Times New Roman" w:cs="Times New Roman"/>
          <w:sz w:val="28"/>
          <w:szCs w:val="28"/>
        </w:rPr>
        <w:t xml:space="preserve"> к ведомственной целевой программе «Выявление, поддержка и обеспечение самореализации талантливой и социально активной молодежи» на 2016 - 20</w:t>
      </w:r>
      <w:r w:rsidRPr="007C26CE">
        <w:rPr>
          <w:rFonts w:ascii="Times New Roman" w:hAnsi="Times New Roman" w:cs="Times New Roman"/>
          <w:sz w:val="28"/>
          <w:szCs w:val="28"/>
        </w:rPr>
        <w:t>20</w:t>
      </w:r>
      <w:r w:rsidRPr="002B007F">
        <w:rPr>
          <w:rFonts w:ascii="Times New Roman" w:hAnsi="Times New Roman" w:cs="Times New Roman"/>
          <w:sz w:val="28"/>
          <w:szCs w:val="28"/>
        </w:rPr>
        <w:t xml:space="preserve"> годы, утвержденной приказом министерства по молодежной политике Иркутской области от 9 июня 2016 года № 4-мпр</w:t>
      </w:r>
      <w:r>
        <w:rPr>
          <w:rFonts w:ascii="Times New Roman" w:hAnsi="Times New Roman" w:cs="Times New Roman"/>
          <w:sz w:val="28"/>
          <w:szCs w:val="28"/>
        </w:rPr>
        <w:t>,</w:t>
      </w:r>
      <w:r w:rsidRPr="002B007F">
        <w:rPr>
          <w:rFonts w:ascii="Times New Roman" w:hAnsi="Times New Roman" w:cs="Times New Roman"/>
          <w:sz w:val="28"/>
          <w:szCs w:val="28"/>
        </w:rPr>
        <w:t xml:space="preserve"> государственной </w:t>
      </w:r>
      <w:hyperlink r:id="rId10" w:history="1">
        <w:r w:rsidRPr="002B007F">
          <w:rPr>
            <w:rFonts w:ascii="Times New Roman" w:hAnsi="Times New Roman" w:cs="Times New Roman"/>
            <w:sz w:val="28"/>
            <w:szCs w:val="28"/>
          </w:rPr>
          <w:t>программы</w:t>
        </w:r>
      </w:hyperlink>
      <w:r w:rsidRPr="002B007F">
        <w:rPr>
          <w:rFonts w:ascii="Times New Roman" w:hAnsi="Times New Roman" w:cs="Times New Roman"/>
          <w:sz w:val="28"/>
          <w:szCs w:val="28"/>
        </w:rPr>
        <w:t xml:space="preserve"> Иркутской области «Молодежная политика» на 2014 - 2020 годы, утвержденной постановлением Правительства Иркутской области </w:t>
      </w:r>
      <w:r w:rsidRPr="002B007F">
        <w:rPr>
          <w:rFonts w:ascii="Times New Roman" w:hAnsi="Times New Roman" w:cs="Times New Roman"/>
          <w:sz w:val="28"/>
          <w:szCs w:val="28"/>
        </w:rPr>
        <w:br/>
        <w:t xml:space="preserve">от 24 октября 2013 года № 447-пп, </w:t>
      </w:r>
      <w:hyperlink r:id="rId11" w:history="1">
        <w:r w:rsidRPr="002B007F">
          <w:rPr>
            <w:rFonts w:ascii="Times New Roman" w:hAnsi="Times New Roman" w:cs="Times New Roman"/>
            <w:sz w:val="28"/>
            <w:szCs w:val="28"/>
          </w:rPr>
          <w:t>Положением</w:t>
        </w:r>
      </w:hyperlink>
      <w:r w:rsidRPr="002B007F">
        <w:rPr>
          <w:rFonts w:ascii="Times New Roman" w:hAnsi="Times New Roman" w:cs="Times New Roman"/>
          <w:sz w:val="28"/>
          <w:szCs w:val="28"/>
        </w:rPr>
        <w:t xml:space="preserve"> о министерстве по молодежной политике Иркутской области, утвержденным постановлением Правительства Иркутской области от 16 марта 2016 года № 131-пп, руководствуясь </w:t>
      </w:r>
      <w:hyperlink r:id="rId12" w:history="1">
        <w:r w:rsidRPr="002B007F">
          <w:rPr>
            <w:rFonts w:ascii="Times New Roman" w:hAnsi="Times New Roman" w:cs="Times New Roman"/>
            <w:sz w:val="28"/>
            <w:szCs w:val="28"/>
          </w:rPr>
          <w:t>статьей 21</w:t>
        </w:r>
      </w:hyperlink>
      <w:r w:rsidRPr="002B007F">
        <w:rPr>
          <w:rFonts w:ascii="Times New Roman" w:hAnsi="Times New Roman" w:cs="Times New Roman"/>
          <w:sz w:val="28"/>
          <w:szCs w:val="28"/>
        </w:rPr>
        <w:t xml:space="preserve"> Устава Иркутской области, </w:t>
      </w:r>
    </w:p>
    <w:p w:rsidR="009E699A" w:rsidRPr="002B007F" w:rsidRDefault="009E699A" w:rsidP="009E699A">
      <w:pPr>
        <w:pStyle w:val="ConsPlusNormal"/>
        <w:suppressAutoHyphens/>
        <w:jc w:val="both"/>
        <w:rPr>
          <w:rFonts w:ascii="Times New Roman" w:hAnsi="Times New Roman" w:cs="Times New Roman"/>
          <w:sz w:val="28"/>
          <w:szCs w:val="28"/>
        </w:rPr>
      </w:pPr>
      <w:r w:rsidRPr="002B007F">
        <w:rPr>
          <w:rFonts w:ascii="Times New Roman" w:hAnsi="Times New Roman" w:cs="Times New Roman"/>
          <w:sz w:val="28"/>
          <w:szCs w:val="28"/>
        </w:rPr>
        <w:t>П Р И К А З Ы В А Ю:</w:t>
      </w:r>
    </w:p>
    <w:p w:rsidR="009E699A" w:rsidRPr="002B007F" w:rsidRDefault="009E699A" w:rsidP="009E699A">
      <w:pPr>
        <w:pStyle w:val="ConsPlusNormal"/>
        <w:suppressAutoHyphens/>
        <w:ind w:firstLine="851"/>
        <w:jc w:val="both"/>
        <w:rPr>
          <w:rFonts w:ascii="Times New Roman" w:hAnsi="Times New Roman" w:cs="Times New Roman"/>
          <w:sz w:val="28"/>
          <w:szCs w:val="28"/>
        </w:rPr>
      </w:pPr>
      <w:r w:rsidRPr="002B007F">
        <w:rPr>
          <w:rFonts w:ascii="Times New Roman" w:hAnsi="Times New Roman" w:cs="Times New Roman"/>
          <w:sz w:val="28"/>
          <w:szCs w:val="28"/>
        </w:rPr>
        <w:t xml:space="preserve">1. Утвердить </w:t>
      </w:r>
      <w:r>
        <w:rPr>
          <w:rFonts w:ascii="Times New Roman" w:hAnsi="Times New Roman" w:cs="Times New Roman"/>
          <w:sz w:val="28"/>
          <w:szCs w:val="28"/>
        </w:rPr>
        <w:t xml:space="preserve">прилагаемое </w:t>
      </w:r>
      <w:hyperlink w:anchor="P42" w:history="1">
        <w:r w:rsidRPr="002B007F">
          <w:rPr>
            <w:rFonts w:ascii="Times New Roman" w:hAnsi="Times New Roman" w:cs="Times New Roman"/>
            <w:sz w:val="28"/>
            <w:szCs w:val="28"/>
          </w:rPr>
          <w:t>Положение</w:t>
        </w:r>
      </w:hyperlink>
      <w:r w:rsidRPr="002B007F">
        <w:rPr>
          <w:rFonts w:ascii="Times New Roman" w:hAnsi="Times New Roman" w:cs="Times New Roman"/>
          <w:sz w:val="28"/>
          <w:szCs w:val="28"/>
        </w:rPr>
        <w:t xml:space="preserve"> </w:t>
      </w:r>
      <w:r>
        <w:rPr>
          <w:rFonts w:ascii="Times New Roman" w:hAnsi="Times New Roman"/>
          <w:sz w:val="28"/>
        </w:rPr>
        <w:t>о</w:t>
      </w:r>
      <w:r w:rsidRPr="0022183E">
        <w:rPr>
          <w:rFonts w:ascii="Times New Roman" w:hAnsi="Times New Roman"/>
          <w:sz w:val="28"/>
          <w:szCs w:val="28"/>
        </w:rPr>
        <w:t xml:space="preserve"> </w:t>
      </w:r>
      <w:r w:rsidRPr="008E0A72">
        <w:rPr>
          <w:rFonts w:ascii="Times New Roman" w:hAnsi="Times New Roman" w:cs="Times New Roman"/>
          <w:sz w:val="28"/>
          <w:szCs w:val="28"/>
        </w:rPr>
        <w:t>порядк</w:t>
      </w:r>
      <w:r>
        <w:rPr>
          <w:rFonts w:ascii="Times New Roman" w:hAnsi="Times New Roman"/>
          <w:sz w:val="28"/>
          <w:szCs w:val="28"/>
        </w:rPr>
        <w:t>е</w:t>
      </w:r>
      <w:r w:rsidRPr="008E0A72">
        <w:rPr>
          <w:rFonts w:ascii="Times New Roman" w:hAnsi="Times New Roman" w:cs="Times New Roman"/>
          <w:sz w:val="28"/>
          <w:szCs w:val="28"/>
        </w:rPr>
        <w:t xml:space="preserve"> проведения областного фестиваля </w:t>
      </w:r>
      <w:r>
        <w:rPr>
          <w:rFonts w:ascii="Times New Roman" w:hAnsi="Times New Roman" w:cs="Times New Roman"/>
          <w:sz w:val="28"/>
          <w:szCs w:val="28"/>
        </w:rPr>
        <w:t>«</w:t>
      </w:r>
      <w:proofErr w:type="spellStart"/>
      <w:r w:rsidRPr="008E0A72">
        <w:rPr>
          <w:rFonts w:ascii="Times New Roman" w:hAnsi="Times New Roman" w:cs="Times New Roman"/>
          <w:sz w:val="28"/>
          <w:szCs w:val="28"/>
        </w:rPr>
        <w:t>СтудЗима</w:t>
      </w:r>
      <w:proofErr w:type="spellEnd"/>
      <w:r>
        <w:rPr>
          <w:rFonts w:ascii="Times New Roman" w:hAnsi="Times New Roman" w:cs="Times New Roman"/>
          <w:sz w:val="28"/>
          <w:szCs w:val="28"/>
        </w:rPr>
        <w:t>»</w:t>
      </w:r>
      <w:r w:rsidRPr="002B007F">
        <w:rPr>
          <w:rFonts w:ascii="Times New Roman" w:hAnsi="Times New Roman" w:cs="Times New Roman"/>
          <w:sz w:val="28"/>
          <w:szCs w:val="28"/>
        </w:rPr>
        <w:t>.</w:t>
      </w:r>
    </w:p>
    <w:p w:rsidR="009E699A" w:rsidRPr="002B007F" w:rsidRDefault="009E699A" w:rsidP="009E699A">
      <w:pPr>
        <w:suppressAutoHyphens/>
        <w:ind w:firstLine="851"/>
        <w:jc w:val="both"/>
        <w:rPr>
          <w:rFonts w:ascii="Times New Roman" w:hAnsi="Times New Roman"/>
          <w:sz w:val="28"/>
          <w:szCs w:val="28"/>
        </w:rPr>
      </w:pPr>
      <w:r w:rsidRPr="002B007F">
        <w:rPr>
          <w:rFonts w:ascii="Times New Roman" w:hAnsi="Times New Roman"/>
          <w:sz w:val="28"/>
          <w:szCs w:val="28"/>
        </w:rPr>
        <w:t>2. Настоящий приказ вступает в силу с момента его подписания</w:t>
      </w:r>
      <w:r>
        <w:rPr>
          <w:rFonts w:ascii="Times New Roman" w:hAnsi="Times New Roman"/>
          <w:sz w:val="28"/>
          <w:szCs w:val="28"/>
        </w:rPr>
        <w:t xml:space="preserve"> и подлежит официальному опубликованию</w:t>
      </w:r>
      <w:r w:rsidRPr="002B007F">
        <w:rPr>
          <w:rFonts w:ascii="Times New Roman" w:hAnsi="Times New Roman"/>
          <w:sz w:val="28"/>
          <w:szCs w:val="28"/>
        </w:rPr>
        <w:t>.</w:t>
      </w:r>
    </w:p>
    <w:p w:rsidR="009E699A" w:rsidRDefault="009E699A" w:rsidP="009E699A">
      <w:pPr>
        <w:suppressAutoHyphens/>
        <w:ind w:firstLine="851"/>
        <w:jc w:val="both"/>
        <w:rPr>
          <w:rFonts w:ascii="Times New Roman" w:hAnsi="Times New Roman"/>
          <w:sz w:val="28"/>
        </w:rPr>
      </w:pPr>
    </w:p>
    <w:p w:rsidR="009E699A" w:rsidRPr="007F702F" w:rsidRDefault="009E699A" w:rsidP="009E699A">
      <w:pPr>
        <w:suppressAutoHyphens/>
        <w:ind w:firstLine="851"/>
        <w:jc w:val="both"/>
        <w:rPr>
          <w:rFonts w:ascii="Times New Roman" w:hAnsi="Times New Roman"/>
          <w:sz w:val="28"/>
        </w:rPr>
      </w:pPr>
    </w:p>
    <w:tbl>
      <w:tblPr>
        <w:tblW w:w="9498" w:type="dxa"/>
        <w:tblInd w:w="108" w:type="dxa"/>
        <w:tblLayout w:type="fixed"/>
        <w:tblLook w:val="0000" w:firstRow="0" w:lastRow="0" w:firstColumn="0" w:lastColumn="0" w:noHBand="0" w:noVBand="0"/>
      </w:tblPr>
      <w:tblGrid>
        <w:gridCol w:w="3828"/>
        <w:gridCol w:w="5670"/>
      </w:tblGrid>
      <w:tr w:rsidR="009E699A" w:rsidTr="003A017E">
        <w:trPr>
          <w:cantSplit/>
        </w:trPr>
        <w:tc>
          <w:tcPr>
            <w:tcW w:w="3828" w:type="dxa"/>
          </w:tcPr>
          <w:p w:rsidR="009E699A" w:rsidRDefault="009E699A" w:rsidP="003A017E">
            <w:pPr>
              <w:suppressAutoHyphens/>
              <w:spacing w:line="240" w:lineRule="exact"/>
              <w:ind w:left="-108"/>
              <w:rPr>
                <w:rFonts w:ascii="Times New Roman" w:hAnsi="Times New Roman"/>
                <w:sz w:val="28"/>
              </w:rPr>
            </w:pPr>
            <w:r>
              <w:rPr>
                <w:rFonts w:ascii="Times New Roman" w:hAnsi="Times New Roman"/>
                <w:sz w:val="28"/>
              </w:rPr>
              <w:t>Министр</w:t>
            </w:r>
          </w:p>
        </w:tc>
        <w:tc>
          <w:tcPr>
            <w:tcW w:w="5670" w:type="dxa"/>
          </w:tcPr>
          <w:p w:rsidR="009E699A" w:rsidRPr="00132EA1" w:rsidRDefault="009E699A" w:rsidP="003A017E">
            <w:pPr>
              <w:suppressAutoHyphens/>
              <w:spacing w:line="240" w:lineRule="exact"/>
              <w:ind w:right="34" w:firstLine="851"/>
              <w:jc w:val="right"/>
              <w:rPr>
                <w:rFonts w:ascii="Times New Roman" w:hAnsi="Times New Roman"/>
                <w:sz w:val="28"/>
              </w:rPr>
            </w:pPr>
            <w:r>
              <w:rPr>
                <w:rFonts w:ascii="Times New Roman" w:hAnsi="Times New Roman"/>
                <w:sz w:val="28"/>
              </w:rPr>
              <w:t>А.К. Попов</w:t>
            </w:r>
          </w:p>
        </w:tc>
      </w:tr>
    </w:tbl>
    <w:p w:rsidR="00E71507" w:rsidRDefault="00E71507" w:rsidP="00E71507">
      <w:pPr>
        <w:jc w:val="both"/>
        <w:rPr>
          <w:rFonts w:ascii="Times New Roman" w:hAnsi="Times New Roman"/>
          <w:b/>
          <w:sz w:val="28"/>
        </w:rPr>
        <w:sectPr w:rsidR="00E71507" w:rsidSect="00E71507">
          <w:pgSz w:w="11907" w:h="16840" w:code="9"/>
          <w:pgMar w:top="1134" w:right="567" w:bottom="1134" w:left="1985" w:header="720" w:footer="454" w:gutter="0"/>
          <w:paperSrc w:first="15" w:other="15"/>
          <w:cols w:space="720"/>
          <w:formProt w:val="0"/>
          <w:noEndnote/>
          <w:titlePg/>
        </w:sectPr>
      </w:pPr>
    </w:p>
    <w:p w:rsidR="00E71507" w:rsidRDefault="00E71507" w:rsidP="00E71507">
      <w:pPr>
        <w:spacing w:after="120"/>
        <w:jc w:val="both"/>
        <w:rPr>
          <w:rFonts w:ascii="Times New Roman" w:hAnsi="Times New Roman"/>
          <w:b/>
          <w:sz w:val="28"/>
        </w:rPr>
        <w:sectPr w:rsidR="00E71507">
          <w:type w:val="continuous"/>
          <w:pgSz w:w="11907" w:h="16840" w:code="9"/>
          <w:pgMar w:top="1134" w:right="1985" w:bottom="1134" w:left="567" w:header="720" w:footer="454" w:gutter="0"/>
          <w:paperSrc w:first="7" w:other="7"/>
          <w:cols w:space="720"/>
          <w:formProt w:val="0"/>
          <w:noEndnote/>
          <w:titlePg/>
        </w:sectPr>
      </w:pPr>
    </w:p>
    <w:p w:rsidR="00E71507" w:rsidRDefault="00E71507" w:rsidP="00E71507">
      <w:pPr>
        <w:pStyle w:val="ConsPlusNormal"/>
        <w:spacing w:line="276" w:lineRule="auto"/>
        <w:ind w:left="5103"/>
        <w:jc w:val="right"/>
        <w:rPr>
          <w:rFonts w:ascii="Times New Roman" w:hAnsi="Times New Roman" w:cs="Times New Roman"/>
          <w:b/>
          <w:sz w:val="36"/>
          <w:szCs w:val="28"/>
        </w:rPr>
      </w:pPr>
      <w:r w:rsidRPr="001201B9">
        <w:rPr>
          <w:rFonts w:ascii="Times New Roman" w:hAnsi="Times New Roman" w:cs="Times New Roman"/>
          <w:b/>
          <w:sz w:val="36"/>
          <w:szCs w:val="28"/>
        </w:rPr>
        <w:t>ПРОЕКТ</w:t>
      </w:r>
    </w:p>
    <w:p w:rsidR="00E71507" w:rsidRDefault="00E71507" w:rsidP="00E71507">
      <w:pPr>
        <w:ind w:left="4962"/>
        <w:jc w:val="both"/>
        <w:rPr>
          <w:rFonts w:ascii="Times New Roman" w:hAnsi="Times New Roman"/>
          <w:sz w:val="28"/>
          <w:szCs w:val="28"/>
          <w:lang w:val="en-US"/>
        </w:rPr>
      </w:pPr>
    </w:p>
    <w:p w:rsidR="009E699A" w:rsidRPr="002C261D" w:rsidRDefault="009E699A" w:rsidP="009E699A">
      <w:pPr>
        <w:pStyle w:val="ConsPlusNormal"/>
        <w:spacing w:line="276" w:lineRule="auto"/>
        <w:ind w:left="5103"/>
        <w:rPr>
          <w:rFonts w:ascii="Times New Roman" w:hAnsi="Times New Roman" w:cs="Times New Roman"/>
          <w:sz w:val="28"/>
          <w:szCs w:val="28"/>
        </w:rPr>
      </w:pPr>
      <w:r>
        <w:rPr>
          <w:rFonts w:ascii="Times New Roman" w:hAnsi="Times New Roman" w:cs="Times New Roman"/>
          <w:sz w:val="28"/>
          <w:szCs w:val="28"/>
        </w:rPr>
        <w:t>УТВЕРЖДЕНО</w:t>
      </w:r>
    </w:p>
    <w:p w:rsidR="009E699A" w:rsidRDefault="009E699A" w:rsidP="009E699A">
      <w:pPr>
        <w:pStyle w:val="ConsPlusNormal"/>
        <w:spacing w:line="276" w:lineRule="auto"/>
        <w:ind w:left="5103"/>
        <w:rPr>
          <w:rFonts w:ascii="Times New Roman" w:hAnsi="Times New Roman" w:cs="Times New Roman"/>
          <w:sz w:val="28"/>
          <w:szCs w:val="28"/>
        </w:rPr>
      </w:pPr>
      <w:r>
        <w:rPr>
          <w:rFonts w:ascii="Times New Roman" w:hAnsi="Times New Roman" w:cs="Times New Roman"/>
          <w:sz w:val="28"/>
          <w:szCs w:val="28"/>
        </w:rPr>
        <w:t>п</w:t>
      </w:r>
      <w:r w:rsidRPr="002C261D">
        <w:rPr>
          <w:rFonts w:ascii="Times New Roman" w:hAnsi="Times New Roman" w:cs="Times New Roman"/>
          <w:sz w:val="28"/>
          <w:szCs w:val="28"/>
        </w:rPr>
        <w:t>риказом</w:t>
      </w:r>
      <w:r>
        <w:rPr>
          <w:rFonts w:ascii="Times New Roman" w:hAnsi="Times New Roman" w:cs="Times New Roman"/>
          <w:sz w:val="28"/>
          <w:szCs w:val="28"/>
        </w:rPr>
        <w:t xml:space="preserve"> </w:t>
      </w:r>
      <w:r w:rsidRPr="002C261D">
        <w:rPr>
          <w:rFonts w:ascii="Times New Roman" w:hAnsi="Times New Roman" w:cs="Times New Roman"/>
          <w:sz w:val="28"/>
          <w:szCs w:val="28"/>
        </w:rPr>
        <w:t xml:space="preserve">министерства </w:t>
      </w:r>
      <w:r>
        <w:rPr>
          <w:rFonts w:ascii="Times New Roman" w:hAnsi="Times New Roman" w:cs="Times New Roman"/>
          <w:sz w:val="28"/>
          <w:szCs w:val="28"/>
        </w:rPr>
        <w:br/>
      </w:r>
      <w:r w:rsidRPr="002C261D">
        <w:rPr>
          <w:rFonts w:ascii="Times New Roman" w:hAnsi="Times New Roman" w:cs="Times New Roman"/>
          <w:sz w:val="28"/>
          <w:szCs w:val="28"/>
        </w:rPr>
        <w:t>по молодежной политике</w:t>
      </w:r>
      <w:r>
        <w:rPr>
          <w:rFonts w:ascii="Times New Roman" w:hAnsi="Times New Roman" w:cs="Times New Roman"/>
          <w:sz w:val="28"/>
          <w:szCs w:val="28"/>
        </w:rPr>
        <w:t xml:space="preserve"> </w:t>
      </w:r>
      <w:r w:rsidRPr="002C261D">
        <w:rPr>
          <w:rFonts w:ascii="Times New Roman" w:hAnsi="Times New Roman" w:cs="Times New Roman"/>
          <w:sz w:val="28"/>
          <w:szCs w:val="28"/>
        </w:rPr>
        <w:t>Иркутской области</w:t>
      </w:r>
      <w:r>
        <w:rPr>
          <w:rFonts w:ascii="Times New Roman" w:hAnsi="Times New Roman" w:cs="Times New Roman"/>
          <w:sz w:val="28"/>
          <w:szCs w:val="28"/>
        </w:rPr>
        <w:t xml:space="preserve"> </w:t>
      </w:r>
    </w:p>
    <w:p w:rsidR="009E699A" w:rsidRDefault="009E699A" w:rsidP="009E699A">
      <w:pPr>
        <w:pStyle w:val="ConsPlusNormal"/>
        <w:spacing w:line="276" w:lineRule="auto"/>
        <w:ind w:left="5103"/>
        <w:rPr>
          <w:rFonts w:ascii="Times New Roman" w:hAnsi="Times New Roman" w:cs="Times New Roman"/>
          <w:sz w:val="28"/>
          <w:szCs w:val="28"/>
        </w:rPr>
      </w:pPr>
      <w:r>
        <w:rPr>
          <w:rFonts w:ascii="Times New Roman" w:hAnsi="Times New Roman" w:cs="Times New Roman"/>
          <w:sz w:val="28"/>
          <w:szCs w:val="28"/>
        </w:rPr>
        <w:t>от _________</w:t>
      </w:r>
      <w:r w:rsidRPr="002C261D">
        <w:rPr>
          <w:rFonts w:ascii="Times New Roman" w:hAnsi="Times New Roman" w:cs="Times New Roman"/>
          <w:sz w:val="28"/>
          <w:szCs w:val="28"/>
        </w:rPr>
        <w:t>201</w:t>
      </w:r>
      <w:r>
        <w:rPr>
          <w:rFonts w:ascii="Times New Roman" w:hAnsi="Times New Roman" w:cs="Times New Roman"/>
          <w:sz w:val="28"/>
          <w:szCs w:val="28"/>
        </w:rPr>
        <w:t>8</w:t>
      </w:r>
      <w:r w:rsidRPr="002C261D">
        <w:rPr>
          <w:rFonts w:ascii="Times New Roman" w:hAnsi="Times New Roman" w:cs="Times New Roman"/>
          <w:sz w:val="28"/>
          <w:szCs w:val="28"/>
        </w:rPr>
        <w:t xml:space="preserve"> года</w:t>
      </w:r>
      <w:r>
        <w:rPr>
          <w:rFonts w:ascii="Times New Roman" w:hAnsi="Times New Roman" w:cs="Times New Roman"/>
          <w:sz w:val="28"/>
          <w:szCs w:val="28"/>
        </w:rPr>
        <w:t xml:space="preserve"> </w:t>
      </w:r>
      <w:r w:rsidRPr="002C261D">
        <w:rPr>
          <w:rFonts w:ascii="Times New Roman" w:hAnsi="Times New Roman" w:cs="Times New Roman"/>
          <w:sz w:val="28"/>
          <w:szCs w:val="28"/>
        </w:rPr>
        <w:t>№</w:t>
      </w:r>
      <w:r>
        <w:rPr>
          <w:rFonts w:ascii="Times New Roman" w:hAnsi="Times New Roman" w:cs="Times New Roman"/>
          <w:sz w:val="28"/>
          <w:szCs w:val="28"/>
        </w:rPr>
        <w:t xml:space="preserve"> ____</w:t>
      </w:r>
    </w:p>
    <w:p w:rsidR="009E699A" w:rsidRDefault="009E699A" w:rsidP="009E699A">
      <w:pPr>
        <w:pStyle w:val="ConsPlusNormal"/>
        <w:jc w:val="right"/>
      </w:pPr>
    </w:p>
    <w:p w:rsidR="009E699A" w:rsidRDefault="009E699A" w:rsidP="009E699A">
      <w:pPr>
        <w:pStyle w:val="ConsPlusNormal"/>
        <w:jc w:val="both"/>
      </w:pPr>
    </w:p>
    <w:p w:rsidR="009E699A" w:rsidRPr="008E0A72" w:rsidRDefault="009E699A" w:rsidP="009E699A">
      <w:pPr>
        <w:pStyle w:val="ConsPlusTitle"/>
        <w:jc w:val="center"/>
        <w:rPr>
          <w:rFonts w:ascii="Times New Roman" w:hAnsi="Times New Roman" w:cs="Times New Roman"/>
          <w:sz w:val="28"/>
          <w:szCs w:val="28"/>
        </w:rPr>
      </w:pPr>
      <w:bookmarkStart w:id="0" w:name="P38"/>
      <w:bookmarkEnd w:id="0"/>
      <w:r w:rsidRPr="008E0A72">
        <w:rPr>
          <w:rFonts w:ascii="Times New Roman" w:hAnsi="Times New Roman" w:cs="Times New Roman"/>
          <w:sz w:val="28"/>
          <w:szCs w:val="28"/>
        </w:rPr>
        <w:t>ПОЛОЖЕНИЕ</w:t>
      </w:r>
    </w:p>
    <w:p w:rsidR="009E699A" w:rsidRPr="008E0A72" w:rsidRDefault="009E699A" w:rsidP="009E699A">
      <w:pPr>
        <w:pStyle w:val="ConsPlusTitle"/>
        <w:jc w:val="center"/>
        <w:rPr>
          <w:rFonts w:ascii="Times New Roman" w:hAnsi="Times New Roman" w:cs="Times New Roman"/>
          <w:sz w:val="28"/>
          <w:szCs w:val="28"/>
        </w:rPr>
      </w:pPr>
      <w:r w:rsidRPr="008E0A72">
        <w:rPr>
          <w:rFonts w:ascii="Times New Roman" w:hAnsi="Times New Roman" w:cs="Times New Roman"/>
          <w:sz w:val="28"/>
          <w:szCs w:val="28"/>
        </w:rPr>
        <w:t>О ПОРЯДКЕ И УСЛОВИЯХ ПРОВЕДЕНИЯ ОБЛАСТНОГО</w:t>
      </w:r>
    </w:p>
    <w:p w:rsidR="009E699A" w:rsidRPr="008E0A72" w:rsidRDefault="009E699A" w:rsidP="009E699A">
      <w:pPr>
        <w:pStyle w:val="ConsPlusTitle"/>
        <w:jc w:val="center"/>
        <w:rPr>
          <w:rFonts w:ascii="Times New Roman" w:hAnsi="Times New Roman" w:cs="Times New Roman"/>
          <w:sz w:val="28"/>
          <w:szCs w:val="28"/>
        </w:rPr>
      </w:pPr>
      <w:r w:rsidRPr="008E0A72">
        <w:rPr>
          <w:rFonts w:ascii="Times New Roman" w:hAnsi="Times New Roman" w:cs="Times New Roman"/>
          <w:sz w:val="28"/>
          <w:szCs w:val="28"/>
        </w:rPr>
        <w:t xml:space="preserve">ФЕСТИВАЛЯ </w:t>
      </w:r>
      <w:r>
        <w:rPr>
          <w:rFonts w:ascii="Times New Roman" w:hAnsi="Times New Roman" w:cs="Times New Roman"/>
          <w:sz w:val="28"/>
          <w:szCs w:val="28"/>
        </w:rPr>
        <w:t>«</w:t>
      </w:r>
      <w:r w:rsidRPr="008E0A72">
        <w:rPr>
          <w:rFonts w:ascii="Times New Roman" w:hAnsi="Times New Roman" w:cs="Times New Roman"/>
          <w:sz w:val="28"/>
          <w:szCs w:val="28"/>
        </w:rPr>
        <w:t>СТУДЗИМА</w:t>
      </w:r>
      <w:r>
        <w:rPr>
          <w:rFonts w:ascii="Times New Roman" w:hAnsi="Times New Roman" w:cs="Times New Roman"/>
          <w:sz w:val="28"/>
          <w:szCs w:val="28"/>
        </w:rPr>
        <w:t>»</w:t>
      </w:r>
    </w:p>
    <w:p w:rsidR="009E699A" w:rsidRPr="008E0A72" w:rsidRDefault="009E699A" w:rsidP="009E699A">
      <w:pPr>
        <w:pStyle w:val="ConsPlusNormal"/>
        <w:jc w:val="center"/>
        <w:rPr>
          <w:rFonts w:ascii="Times New Roman" w:hAnsi="Times New Roman" w:cs="Times New Roman"/>
          <w:sz w:val="28"/>
          <w:szCs w:val="28"/>
        </w:rPr>
      </w:pPr>
    </w:p>
    <w:p w:rsidR="009E699A" w:rsidRPr="008E0A72" w:rsidRDefault="009E699A" w:rsidP="009E699A">
      <w:pPr>
        <w:pStyle w:val="ConsPlusNormal"/>
        <w:jc w:val="both"/>
        <w:rPr>
          <w:rFonts w:ascii="Times New Roman" w:hAnsi="Times New Roman" w:cs="Times New Roman"/>
          <w:sz w:val="28"/>
          <w:szCs w:val="28"/>
        </w:rPr>
      </w:pPr>
    </w:p>
    <w:p w:rsidR="009E699A" w:rsidRPr="008E0A72" w:rsidRDefault="009E699A" w:rsidP="009E699A">
      <w:pPr>
        <w:pStyle w:val="ConsPlusNormal"/>
        <w:jc w:val="center"/>
        <w:outlineLvl w:val="1"/>
        <w:rPr>
          <w:rFonts w:ascii="Times New Roman" w:hAnsi="Times New Roman" w:cs="Times New Roman"/>
          <w:sz w:val="28"/>
          <w:szCs w:val="28"/>
        </w:rPr>
      </w:pPr>
      <w:r w:rsidRPr="008E0A72">
        <w:rPr>
          <w:rFonts w:ascii="Times New Roman" w:hAnsi="Times New Roman" w:cs="Times New Roman"/>
          <w:sz w:val="28"/>
          <w:szCs w:val="28"/>
        </w:rPr>
        <w:t>Глава 1. ОБЩИЕ ПОЛОЖЕНИЯ</w:t>
      </w:r>
    </w:p>
    <w:p w:rsidR="009E699A" w:rsidRPr="008E0A72" w:rsidRDefault="009E699A" w:rsidP="009E699A">
      <w:pPr>
        <w:pStyle w:val="ConsPlusNormal"/>
        <w:jc w:val="both"/>
        <w:rPr>
          <w:rFonts w:ascii="Times New Roman" w:hAnsi="Times New Roman" w:cs="Times New Roman"/>
          <w:sz w:val="28"/>
          <w:szCs w:val="28"/>
        </w:rPr>
      </w:pPr>
    </w:p>
    <w:p w:rsidR="009E699A" w:rsidRPr="008E0A72" w:rsidRDefault="009E699A" w:rsidP="009E699A">
      <w:pPr>
        <w:pStyle w:val="ConsPlusNormal"/>
        <w:ind w:firstLine="540"/>
        <w:jc w:val="both"/>
        <w:rPr>
          <w:rFonts w:ascii="Times New Roman" w:hAnsi="Times New Roman" w:cs="Times New Roman"/>
          <w:sz w:val="28"/>
          <w:szCs w:val="28"/>
        </w:rPr>
      </w:pPr>
      <w:r w:rsidRPr="008E0A72">
        <w:rPr>
          <w:rFonts w:ascii="Times New Roman" w:hAnsi="Times New Roman" w:cs="Times New Roman"/>
          <w:sz w:val="28"/>
          <w:szCs w:val="28"/>
        </w:rPr>
        <w:t xml:space="preserve">1. Настоящее Положение определяет порядок проведения областного фестиваля </w:t>
      </w:r>
      <w:r>
        <w:rPr>
          <w:rFonts w:ascii="Times New Roman" w:hAnsi="Times New Roman" w:cs="Times New Roman"/>
          <w:sz w:val="28"/>
          <w:szCs w:val="28"/>
        </w:rPr>
        <w:t>«</w:t>
      </w:r>
      <w:proofErr w:type="spellStart"/>
      <w:r w:rsidRPr="008E0A72">
        <w:rPr>
          <w:rFonts w:ascii="Times New Roman" w:hAnsi="Times New Roman" w:cs="Times New Roman"/>
          <w:sz w:val="28"/>
          <w:szCs w:val="28"/>
        </w:rPr>
        <w:t>СтудЗима</w:t>
      </w:r>
      <w:proofErr w:type="spellEnd"/>
      <w:r>
        <w:rPr>
          <w:rFonts w:ascii="Times New Roman" w:hAnsi="Times New Roman" w:cs="Times New Roman"/>
          <w:sz w:val="28"/>
          <w:szCs w:val="28"/>
        </w:rPr>
        <w:t>»</w:t>
      </w:r>
      <w:r w:rsidRPr="008E0A72">
        <w:rPr>
          <w:rFonts w:ascii="Times New Roman" w:hAnsi="Times New Roman" w:cs="Times New Roman"/>
          <w:sz w:val="28"/>
          <w:szCs w:val="28"/>
        </w:rPr>
        <w:t xml:space="preserve"> (далее - Фестиваль), порядок подведения итогов и награждения победителей Фестиваля.</w:t>
      </w:r>
    </w:p>
    <w:p w:rsidR="009E699A" w:rsidRDefault="009E699A" w:rsidP="009E699A">
      <w:pPr>
        <w:pStyle w:val="ConsPlusNormal"/>
        <w:ind w:firstLine="540"/>
        <w:jc w:val="both"/>
        <w:rPr>
          <w:rFonts w:ascii="Times New Roman" w:hAnsi="Times New Roman" w:cs="Times New Roman"/>
          <w:sz w:val="28"/>
          <w:szCs w:val="28"/>
        </w:rPr>
      </w:pPr>
      <w:r w:rsidRPr="008E0A72">
        <w:rPr>
          <w:rFonts w:ascii="Times New Roman" w:hAnsi="Times New Roman" w:cs="Times New Roman"/>
          <w:sz w:val="28"/>
          <w:szCs w:val="28"/>
        </w:rPr>
        <w:t xml:space="preserve">2. </w:t>
      </w:r>
      <w:r w:rsidRPr="00C942E3">
        <w:rPr>
          <w:rFonts w:ascii="Times New Roman" w:hAnsi="Times New Roman" w:cs="Times New Roman"/>
          <w:sz w:val="28"/>
          <w:szCs w:val="28"/>
        </w:rPr>
        <w:t xml:space="preserve">Организатором </w:t>
      </w:r>
      <w:r w:rsidRPr="008E0A72">
        <w:rPr>
          <w:rFonts w:ascii="Times New Roman" w:hAnsi="Times New Roman" w:cs="Times New Roman"/>
          <w:sz w:val="28"/>
          <w:szCs w:val="28"/>
        </w:rPr>
        <w:t>Фестивал</w:t>
      </w:r>
      <w:r>
        <w:rPr>
          <w:rFonts w:ascii="Times New Roman" w:hAnsi="Times New Roman" w:cs="Times New Roman"/>
          <w:sz w:val="28"/>
          <w:szCs w:val="28"/>
        </w:rPr>
        <w:t>я</w:t>
      </w:r>
      <w:r w:rsidRPr="00C942E3">
        <w:rPr>
          <w:rFonts w:ascii="Times New Roman" w:hAnsi="Times New Roman" w:cs="Times New Roman"/>
          <w:sz w:val="28"/>
          <w:szCs w:val="28"/>
        </w:rPr>
        <w:t xml:space="preserve"> является министерство по молодежной политике Иркутской области (далее - министерство).</w:t>
      </w:r>
    </w:p>
    <w:p w:rsidR="009E699A" w:rsidRPr="008E0A72" w:rsidRDefault="009E699A" w:rsidP="009E699A">
      <w:pPr>
        <w:pStyle w:val="ConsPlusNormal"/>
        <w:ind w:firstLine="540"/>
        <w:jc w:val="both"/>
        <w:rPr>
          <w:rFonts w:ascii="Times New Roman" w:hAnsi="Times New Roman" w:cs="Times New Roman"/>
          <w:sz w:val="28"/>
          <w:szCs w:val="28"/>
        </w:rPr>
      </w:pPr>
      <w:r w:rsidRPr="00C942E3">
        <w:rPr>
          <w:rFonts w:ascii="Times New Roman" w:hAnsi="Times New Roman" w:cs="Times New Roman"/>
          <w:sz w:val="28"/>
          <w:szCs w:val="28"/>
        </w:rPr>
        <w:t xml:space="preserve">3. </w:t>
      </w:r>
      <w:r w:rsidRPr="008E0A72">
        <w:rPr>
          <w:rFonts w:ascii="Times New Roman" w:hAnsi="Times New Roman" w:cs="Times New Roman"/>
          <w:sz w:val="28"/>
          <w:szCs w:val="28"/>
        </w:rPr>
        <w:t>Фестивал</w:t>
      </w:r>
      <w:r>
        <w:rPr>
          <w:rFonts w:ascii="Times New Roman" w:hAnsi="Times New Roman" w:cs="Times New Roman"/>
          <w:sz w:val="28"/>
          <w:szCs w:val="28"/>
        </w:rPr>
        <w:t>ь</w:t>
      </w:r>
      <w:r w:rsidRPr="00C942E3">
        <w:rPr>
          <w:rFonts w:ascii="Times New Roman" w:hAnsi="Times New Roman" w:cs="Times New Roman"/>
          <w:sz w:val="28"/>
          <w:szCs w:val="28"/>
        </w:rPr>
        <w:t xml:space="preserve"> проводится в соответствии с </w:t>
      </w:r>
      <w:hyperlink r:id="rId13" w:history="1">
        <w:r w:rsidRPr="00C942E3">
          <w:rPr>
            <w:rFonts w:ascii="Times New Roman" w:hAnsi="Times New Roman" w:cs="Times New Roman"/>
            <w:sz w:val="28"/>
            <w:szCs w:val="28"/>
          </w:rPr>
          <w:t xml:space="preserve">пунктом </w:t>
        </w:r>
        <w:r>
          <w:rPr>
            <w:rFonts w:ascii="Times New Roman" w:hAnsi="Times New Roman" w:cs="Times New Roman"/>
            <w:sz w:val="28"/>
            <w:szCs w:val="28"/>
          </w:rPr>
          <w:t>13</w:t>
        </w:r>
        <w:r w:rsidRPr="00C942E3">
          <w:rPr>
            <w:rFonts w:ascii="Times New Roman" w:hAnsi="Times New Roman" w:cs="Times New Roman"/>
            <w:sz w:val="28"/>
            <w:szCs w:val="28"/>
          </w:rPr>
          <w:t xml:space="preserve"> приложения 2</w:t>
        </w:r>
      </w:hyperlink>
      <w:r w:rsidRPr="00C942E3">
        <w:rPr>
          <w:rFonts w:ascii="Times New Roman" w:hAnsi="Times New Roman" w:cs="Times New Roman"/>
          <w:sz w:val="28"/>
          <w:szCs w:val="28"/>
        </w:rPr>
        <w:t xml:space="preserve"> к ведомственной целевой программе «Выявление, поддержка и обеспечение самореализации талантливой и социально активной молодежи» </w:t>
      </w:r>
      <w:r w:rsidRPr="00C942E3">
        <w:rPr>
          <w:rFonts w:ascii="Times New Roman" w:hAnsi="Times New Roman" w:cs="Times New Roman"/>
          <w:sz w:val="28"/>
          <w:szCs w:val="28"/>
        </w:rPr>
        <w:br/>
        <w:t xml:space="preserve">на 2016 - 2020 годы, утвержденной приказом министерства по молодежной политике Иркутской области от 9 июня 2016 года № 4-мпр, государственной </w:t>
      </w:r>
      <w:hyperlink r:id="rId14" w:history="1">
        <w:r w:rsidRPr="00C942E3">
          <w:rPr>
            <w:rFonts w:ascii="Times New Roman" w:hAnsi="Times New Roman" w:cs="Times New Roman"/>
            <w:sz w:val="28"/>
            <w:szCs w:val="28"/>
          </w:rPr>
          <w:t>программы</w:t>
        </w:r>
      </w:hyperlink>
      <w:r w:rsidRPr="00C942E3">
        <w:rPr>
          <w:rFonts w:ascii="Times New Roman" w:hAnsi="Times New Roman" w:cs="Times New Roman"/>
          <w:sz w:val="28"/>
          <w:szCs w:val="28"/>
        </w:rPr>
        <w:t xml:space="preserve"> Иркутской области «Молодежная политика» на 2014 - 2020 годы, утвержденной постановлением Правительства Иркутской области</w:t>
      </w:r>
      <w:r w:rsidRPr="00C942E3">
        <w:rPr>
          <w:rFonts w:ascii="Times New Roman" w:hAnsi="Times New Roman" w:cs="Times New Roman"/>
          <w:sz w:val="28"/>
          <w:szCs w:val="28"/>
        </w:rPr>
        <w:br/>
        <w:t>от 24 октября 2013 года № 447-пп.</w:t>
      </w:r>
    </w:p>
    <w:p w:rsidR="009E699A" w:rsidRPr="008E0A72" w:rsidRDefault="009E699A" w:rsidP="009E699A">
      <w:pPr>
        <w:pStyle w:val="ConsPlusNormal"/>
        <w:jc w:val="both"/>
        <w:rPr>
          <w:rFonts w:ascii="Times New Roman" w:hAnsi="Times New Roman" w:cs="Times New Roman"/>
          <w:sz w:val="28"/>
          <w:szCs w:val="28"/>
        </w:rPr>
      </w:pPr>
    </w:p>
    <w:p w:rsidR="009E699A" w:rsidRPr="008E0A72" w:rsidRDefault="009E699A" w:rsidP="009E699A">
      <w:pPr>
        <w:pStyle w:val="ConsPlusNormal"/>
        <w:jc w:val="center"/>
        <w:outlineLvl w:val="1"/>
        <w:rPr>
          <w:rFonts w:ascii="Times New Roman" w:hAnsi="Times New Roman" w:cs="Times New Roman"/>
          <w:sz w:val="28"/>
          <w:szCs w:val="28"/>
        </w:rPr>
      </w:pPr>
      <w:r w:rsidRPr="008E0A72">
        <w:rPr>
          <w:rFonts w:ascii="Times New Roman" w:hAnsi="Times New Roman" w:cs="Times New Roman"/>
          <w:sz w:val="28"/>
          <w:szCs w:val="28"/>
        </w:rPr>
        <w:t>Глава 2. ЦЕЛИ И ЗАДАЧИ ФЕСТИВАЛЯ</w:t>
      </w:r>
    </w:p>
    <w:p w:rsidR="009E699A" w:rsidRPr="008E0A72" w:rsidRDefault="009E699A" w:rsidP="009E699A">
      <w:pPr>
        <w:pStyle w:val="ConsPlusNormal"/>
        <w:jc w:val="both"/>
        <w:rPr>
          <w:rFonts w:ascii="Times New Roman" w:hAnsi="Times New Roman" w:cs="Times New Roman"/>
          <w:sz w:val="28"/>
          <w:szCs w:val="28"/>
        </w:rPr>
      </w:pPr>
    </w:p>
    <w:p w:rsidR="009E699A" w:rsidRPr="008E0A72" w:rsidRDefault="009E699A" w:rsidP="009E69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8E0A72">
        <w:rPr>
          <w:rFonts w:ascii="Times New Roman" w:hAnsi="Times New Roman" w:cs="Times New Roman"/>
          <w:sz w:val="28"/>
          <w:szCs w:val="28"/>
        </w:rPr>
        <w:t xml:space="preserve">. Цель </w:t>
      </w:r>
      <w:r>
        <w:rPr>
          <w:rFonts w:ascii="Times New Roman" w:hAnsi="Times New Roman" w:cs="Times New Roman"/>
          <w:sz w:val="28"/>
          <w:szCs w:val="28"/>
        </w:rPr>
        <w:t xml:space="preserve">Фестиваля </w:t>
      </w:r>
      <w:r w:rsidRPr="008E0A72">
        <w:rPr>
          <w:rFonts w:ascii="Times New Roman" w:hAnsi="Times New Roman" w:cs="Times New Roman"/>
          <w:sz w:val="28"/>
          <w:szCs w:val="28"/>
        </w:rPr>
        <w:t>- популяризация и пропаганда здорового и активного образа жизни в молодежной среде, интеллектуальное, социальное и физическое развитие молодого поколения Иркутской области.</w:t>
      </w:r>
    </w:p>
    <w:p w:rsidR="009E699A" w:rsidRPr="008E0A72" w:rsidRDefault="009E699A" w:rsidP="009E69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8E0A72">
        <w:rPr>
          <w:rFonts w:ascii="Times New Roman" w:hAnsi="Times New Roman" w:cs="Times New Roman"/>
          <w:sz w:val="28"/>
          <w:szCs w:val="28"/>
        </w:rPr>
        <w:t>. Задачи</w:t>
      </w:r>
      <w:r>
        <w:rPr>
          <w:rFonts w:ascii="Times New Roman" w:hAnsi="Times New Roman" w:cs="Times New Roman"/>
          <w:sz w:val="28"/>
          <w:szCs w:val="28"/>
        </w:rPr>
        <w:t xml:space="preserve"> Фестиваля</w:t>
      </w:r>
      <w:r w:rsidRPr="008E0A72">
        <w:rPr>
          <w:rFonts w:ascii="Times New Roman" w:hAnsi="Times New Roman" w:cs="Times New Roman"/>
          <w:sz w:val="28"/>
          <w:szCs w:val="28"/>
        </w:rPr>
        <w:t>:</w:t>
      </w:r>
    </w:p>
    <w:p w:rsidR="009E699A" w:rsidRPr="008E0A72" w:rsidRDefault="009E699A" w:rsidP="009E69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8E0A72">
        <w:rPr>
          <w:rFonts w:ascii="Times New Roman" w:hAnsi="Times New Roman" w:cs="Times New Roman"/>
          <w:sz w:val="28"/>
          <w:szCs w:val="28"/>
        </w:rPr>
        <w:t>) привлечение молодежи к изучению истории Иркутской области;</w:t>
      </w:r>
    </w:p>
    <w:p w:rsidR="009E699A" w:rsidRPr="008E0A72" w:rsidRDefault="009E699A" w:rsidP="009E69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8E0A72">
        <w:rPr>
          <w:rFonts w:ascii="Times New Roman" w:hAnsi="Times New Roman" w:cs="Times New Roman"/>
          <w:sz w:val="28"/>
          <w:szCs w:val="28"/>
        </w:rPr>
        <w:t>) содействие развитию творческого потенциала молодого поколения Иркутской области;</w:t>
      </w:r>
    </w:p>
    <w:p w:rsidR="009E699A" w:rsidRDefault="009E699A" w:rsidP="009E69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8E0A72">
        <w:rPr>
          <w:rFonts w:ascii="Times New Roman" w:hAnsi="Times New Roman" w:cs="Times New Roman"/>
          <w:sz w:val="28"/>
          <w:szCs w:val="28"/>
        </w:rPr>
        <w:t>) привлечение молодежи к участию в спортивных мероприятиях.</w:t>
      </w:r>
    </w:p>
    <w:p w:rsidR="009E699A" w:rsidRDefault="009E699A" w:rsidP="009E69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Pr="008E0A72">
        <w:rPr>
          <w:rFonts w:ascii="Times New Roman" w:hAnsi="Times New Roman" w:cs="Times New Roman"/>
          <w:sz w:val="28"/>
          <w:szCs w:val="28"/>
        </w:rPr>
        <w:t xml:space="preserve">В целях организации проведения Фестиваля министерство в срок не менее двух календарных дней до начала представления документов для участия в Фестивале публикует извещение о проведении Фестиваля в общественно-политической газете </w:t>
      </w:r>
      <w:r>
        <w:rPr>
          <w:rFonts w:ascii="Times New Roman" w:hAnsi="Times New Roman" w:cs="Times New Roman"/>
          <w:sz w:val="28"/>
          <w:szCs w:val="28"/>
        </w:rPr>
        <w:t>«</w:t>
      </w:r>
      <w:r w:rsidRPr="008E0A72">
        <w:rPr>
          <w:rFonts w:ascii="Times New Roman" w:hAnsi="Times New Roman" w:cs="Times New Roman"/>
          <w:sz w:val="28"/>
          <w:szCs w:val="28"/>
        </w:rPr>
        <w:t>Областная</w:t>
      </w:r>
      <w:r>
        <w:rPr>
          <w:rFonts w:ascii="Times New Roman" w:hAnsi="Times New Roman" w:cs="Times New Roman"/>
          <w:sz w:val="28"/>
          <w:szCs w:val="28"/>
        </w:rPr>
        <w:t>»</w:t>
      </w:r>
      <w:r w:rsidRPr="008E0A72">
        <w:rPr>
          <w:rFonts w:ascii="Times New Roman" w:hAnsi="Times New Roman" w:cs="Times New Roman"/>
          <w:sz w:val="28"/>
          <w:szCs w:val="28"/>
        </w:rPr>
        <w:t xml:space="preserve"> и размещает его на сайте министерства в информационно-</w:t>
      </w:r>
      <w:r>
        <w:rPr>
          <w:rFonts w:ascii="Times New Roman" w:hAnsi="Times New Roman" w:cs="Times New Roman"/>
          <w:sz w:val="28"/>
          <w:szCs w:val="28"/>
        </w:rPr>
        <w:t>теле</w:t>
      </w:r>
      <w:r w:rsidRPr="008E0A72">
        <w:rPr>
          <w:rFonts w:ascii="Times New Roman" w:hAnsi="Times New Roman" w:cs="Times New Roman"/>
          <w:sz w:val="28"/>
          <w:szCs w:val="28"/>
        </w:rPr>
        <w:t xml:space="preserve">коммуникационной сети </w:t>
      </w:r>
      <w:r>
        <w:rPr>
          <w:rFonts w:ascii="Times New Roman" w:hAnsi="Times New Roman" w:cs="Times New Roman"/>
          <w:sz w:val="28"/>
          <w:szCs w:val="28"/>
        </w:rPr>
        <w:t>«</w:t>
      </w:r>
      <w:r w:rsidRPr="008E0A72">
        <w:rPr>
          <w:rFonts w:ascii="Times New Roman" w:hAnsi="Times New Roman" w:cs="Times New Roman"/>
          <w:sz w:val="28"/>
          <w:szCs w:val="28"/>
        </w:rPr>
        <w:t>Интернет</w:t>
      </w:r>
      <w:r>
        <w:rPr>
          <w:rFonts w:ascii="Times New Roman" w:hAnsi="Times New Roman" w:cs="Times New Roman"/>
          <w:sz w:val="28"/>
          <w:szCs w:val="28"/>
        </w:rPr>
        <w:t>»</w:t>
      </w:r>
      <w:r w:rsidRPr="008E0A72">
        <w:rPr>
          <w:rFonts w:ascii="Times New Roman" w:hAnsi="Times New Roman" w:cs="Times New Roman"/>
          <w:sz w:val="28"/>
          <w:szCs w:val="28"/>
        </w:rPr>
        <w:t>.</w:t>
      </w:r>
    </w:p>
    <w:p w:rsidR="009E699A" w:rsidRPr="002C261D" w:rsidRDefault="009E699A" w:rsidP="009E699A">
      <w:pPr>
        <w:pStyle w:val="ConsPlusNormal"/>
        <w:spacing w:line="276" w:lineRule="auto"/>
        <w:ind w:firstLine="567"/>
        <w:jc w:val="both"/>
        <w:rPr>
          <w:rFonts w:ascii="Times New Roman" w:hAnsi="Times New Roman" w:cs="Times New Roman"/>
          <w:sz w:val="28"/>
          <w:szCs w:val="28"/>
        </w:rPr>
      </w:pPr>
      <w:r w:rsidRPr="002C261D">
        <w:rPr>
          <w:rFonts w:ascii="Times New Roman" w:hAnsi="Times New Roman" w:cs="Times New Roman"/>
          <w:sz w:val="28"/>
          <w:szCs w:val="28"/>
        </w:rPr>
        <w:t xml:space="preserve">В извещении о проведении </w:t>
      </w:r>
      <w:r>
        <w:rPr>
          <w:rFonts w:ascii="Times New Roman" w:hAnsi="Times New Roman" w:cs="Times New Roman"/>
          <w:sz w:val="28"/>
          <w:szCs w:val="28"/>
        </w:rPr>
        <w:t>Фестиваля</w:t>
      </w:r>
      <w:r w:rsidRPr="002C261D">
        <w:rPr>
          <w:rFonts w:ascii="Times New Roman" w:hAnsi="Times New Roman" w:cs="Times New Roman"/>
          <w:sz w:val="28"/>
          <w:szCs w:val="28"/>
        </w:rPr>
        <w:t xml:space="preserve"> указываются следующие сведения:</w:t>
      </w:r>
    </w:p>
    <w:p w:rsidR="009E699A" w:rsidRPr="002C261D" w:rsidRDefault="009E699A" w:rsidP="009E699A">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2C261D">
        <w:rPr>
          <w:rFonts w:ascii="Times New Roman" w:hAnsi="Times New Roman" w:cs="Times New Roman"/>
          <w:sz w:val="28"/>
          <w:szCs w:val="28"/>
        </w:rPr>
        <w:t>) наименование, место нахождения, почтовый адрес, номер контактного телефона министерства;</w:t>
      </w:r>
    </w:p>
    <w:p w:rsidR="009E699A" w:rsidRPr="002C261D" w:rsidRDefault="009E699A" w:rsidP="009E699A">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2C261D">
        <w:rPr>
          <w:rFonts w:ascii="Times New Roman" w:hAnsi="Times New Roman" w:cs="Times New Roman"/>
          <w:sz w:val="28"/>
          <w:szCs w:val="28"/>
        </w:rPr>
        <w:t xml:space="preserve">) место, сроки и порядок представления заявки для участия в </w:t>
      </w:r>
      <w:r>
        <w:rPr>
          <w:rFonts w:ascii="Times New Roman" w:hAnsi="Times New Roman" w:cs="Times New Roman"/>
          <w:sz w:val="28"/>
          <w:szCs w:val="28"/>
        </w:rPr>
        <w:t>Фестиваля</w:t>
      </w:r>
      <w:r w:rsidRPr="002C261D">
        <w:rPr>
          <w:rFonts w:ascii="Times New Roman" w:hAnsi="Times New Roman" w:cs="Times New Roman"/>
          <w:sz w:val="28"/>
          <w:szCs w:val="28"/>
        </w:rPr>
        <w:t>;</w:t>
      </w:r>
    </w:p>
    <w:p w:rsidR="009E699A" w:rsidRPr="008E0A72" w:rsidRDefault="009E699A" w:rsidP="009E69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2C261D">
        <w:rPr>
          <w:rFonts w:ascii="Times New Roman" w:hAnsi="Times New Roman" w:cs="Times New Roman"/>
          <w:sz w:val="28"/>
          <w:szCs w:val="28"/>
        </w:rPr>
        <w:t xml:space="preserve">) порядок и сроки объявления итогов </w:t>
      </w:r>
      <w:r>
        <w:rPr>
          <w:rFonts w:ascii="Times New Roman" w:hAnsi="Times New Roman" w:cs="Times New Roman"/>
          <w:sz w:val="28"/>
          <w:szCs w:val="28"/>
        </w:rPr>
        <w:t>Фестиваля.</w:t>
      </w:r>
    </w:p>
    <w:p w:rsidR="009E699A" w:rsidRPr="008E0A72" w:rsidRDefault="009E699A" w:rsidP="009E699A">
      <w:pPr>
        <w:pStyle w:val="ConsPlusNormal"/>
        <w:jc w:val="both"/>
        <w:rPr>
          <w:rFonts w:ascii="Times New Roman" w:hAnsi="Times New Roman" w:cs="Times New Roman"/>
          <w:sz w:val="28"/>
          <w:szCs w:val="28"/>
        </w:rPr>
      </w:pPr>
    </w:p>
    <w:p w:rsidR="009E699A" w:rsidRPr="008E0A72" w:rsidRDefault="009E699A" w:rsidP="009E699A">
      <w:pPr>
        <w:pStyle w:val="ConsPlusNormal"/>
        <w:jc w:val="center"/>
        <w:outlineLvl w:val="1"/>
        <w:rPr>
          <w:rFonts w:ascii="Times New Roman" w:hAnsi="Times New Roman" w:cs="Times New Roman"/>
          <w:sz w:val="28"/>
          <w:szCs w:val="28"/>
        </w:rPr>
      </w:pPr>
      <w:r w:rsidRPr="008E0A72">
        <w:rPr>
          <w:rFonts w:ascii="Times New Roman" w:hAnsi="Times New Roman" w:cs="Times New Roman"/>
          <w:sz w:val="28"/>
          <w:szCs w:val="28"/>
        </w:rPr>
        <w:t>Глава 3. УЧАСТНИКИ</w:t>
      </w:r>
    </w:p>
    <w:p w:rsidR="009E699A" w:rsidRPr="008E0A72" w:rsidRDefault="009E699A" w:rsidP="009E699A">
      <w:pPr>
        <w:pStyle w:val="ConsPlusNormal"/>
        <w:jc w:val="both"/>
        <w:rPr>
          <w:rFonts w:ascii="Times New Roman" w:hAnsi="Times New Roman" w:cs="Times New Roman"/>
          <w:sz w:val="28"/>
          <w:szCs w:val="28"/>
        </w:rPr>
      </w:pPr>
    </w:p>
    <w:p w:rsidR="009E699A" w:rsidRPr="008E0A72" w:rsidRDefault="009E699A" w:rsidP="009E699A">
      <w:pPr>
        <w:pStyle w:val="ConsPlusNormal"/>
        <w:ind w:firstLine="540"/>
        <w:jc w:val="both"/>
        <w:rPr>
          <w:rFonts w:ascii="Times New Roman" w:hAnsi="Times New Roman" w:cs="Times New Roman"/>
          <w:sz w:val="28"/>
          <w:szCs w:val="28"/>
        </w:rPr>
      </w:pPr>
      <w:bookmarkStart w:id="1" w:name="P64"/>
      <w:bookmarkEnd w:id="1"/>
      <w:r>
        <w:rPr>
          <w:rFonts w:ascii="Times New Roman" w:hAnsi="Times New Roman" w:cs="Times New Roman"/>
          <w:sz w:val="28"/>
          <w:szCs w:val="28"/>
        </w:rPr>
        <w:t>7</w:t>
      </w:r>
      <w:r w:rsidRPr="008E0A72">
        <w:rPr>
          <w:rFonts w:ascii="Times New Roman" w:hAnsi="Times New Roman" w:cs="Times New Roman"/>
          <w:sz w:val="28"/>
          <w:szCs w:val="28"/>
        </w:rPr>
        <w:t>. Участниками</w:t>
      </w:r>
      <w:r>
        <w:rPr>
          <w:rFonts w:ascii="Times New Roman" w:hAnsi="Times New Roman" w:cs="Times New Roman"/>
          <w:sz w:val="28"/>
          <w:szCs w:val="28"/>
        </w:rPr>
        <w:t xml:space="preserve"> Фестиваля</w:t>
      </w:r>
      <w:r w:rsidRPr="008E0A72">
        <w:rPr>
          <w:rFonts w:ascii="Times New Roman" w:hAnsi="Times New Roman" w:cs="Times New Roman"/>
          <w:sz w:val="28"/>
          <w:szCs w:val="28"/>
        </w:rPr>
        <w:t xml:space="preserve"> являются команды в составе 10 человек в возрасте от 18 до 30 лет (включительно), проживающих на территории Иркутской области, имеющие свой девиз и символику. Капитан команды выбирается членами команды при формировании состава команды.</w:t>
      </w:r>
    </w:p>
    <w:p w:rsidR="009E699A" w:rsidRDefault="009E699A" w:rsidP="009E699A">
      <w:pPr>
        <w:pStyle w:val="ConsPlusNormal"/>
        <w:ind w:firstLine="540"/>
        <w:jc w:val="both"/>
        <w:rPr>
          <w:rFonts w:ascii="Times New Roman" w:hAnsi="Times New Roman" w:cs="Times New Roman"/>
          <w:sz w:val="28"/>
          <w:szCs w:val="28"/>
        </w:rPr>
      </w:pPr>
      <w:bookmarkStart w:id="2" w:name="P66"/>
      <w:bookmarkEnd w:id="2"/>
      <w:r>
        <w:rPr>
          <w:rFonts w:ascii="Times New Roman" w:hAnsi="Times New Roman" w:cs="Times New Roman"/>
          <w:sz w:val="28"/>
          <w:szCs w:val="28"/>
        </w:rPr>
        <w:t>8</w:t>
      </w:r>
      <w:r w:rsidRPr="008E0A72">
        <w:rPr>
          <w:rFonts w:ascii="Times New Roman" w:hAnsi="Times New Roman" w:cs="Times New Roman"/>
          <w:sz w:val="28"/>
          <w:szCs w:val="28"/>
        </w:rPr>
        <w:t xml:space="preserve">. Для участия в Фестивале капитану команды необходимо направить </w:t>
      </w:r>
      <w:hyperlink w:anchor="P255" w:history="1">
        <w:r w:rsidRPr="008E0A72">
          <w:rPr>
            <w:rFonts w:ascii="Times New Roman" w:hAnsi="Times New Roman" w:cs="Times New Roman"/>
            <w:sz w:val="28"/>
            <w:szCs w:val="28"/>
          </w:rPr>
          <w:t>заявку</w:t>
        </w:r>
      </w:hyperlink>
      <w:r>
        <w:rPr>
          <w:rFonts w:ascii="Times New Roman" w:hAnsi="Times New Roman" w:cs="Times New Roman"/>
          <w:sz w:val="28"/>
          <w:szCs w:val="28"/>
        </w:rPr>
        <w:t xml:space="preserve">, </w:t>
      </w:r>
      <w:r>
        <w:rPr>
          <w:rFonts w:ascii="Times New Roman" w:hAnsi="Times New Roman"/>
          <w:bCs/>
          <w:sz w:val="28"/>
          <w:szCs w:val="28"/>
        </w:rPr>
        <w:t>с</w:t>
      </w:r>
      <w:r w:rsidRPr="00F4673B">
        <w:rPr>
          <w:rFonts w:ascii="Times New Roman" w:hAnsi="Times New Roman"/>
          <w:bCs/>
          <w:sz w:val="28"/>
          <w:szCs w:val="28"/>
        </w:rPr>
        <w:t>огласие на обработку персональных данных лиц</w:t>
      </w:r>
      <w:r>
        <w:rPr>
          <w:rFonts w:ascii="Times New Roman" w:hAnsi="Times New Roman"/>
          <w:sz w:val="28"/>
          <w:szCs w:val="28"/>
        </w:rPr>
        <w:t xml:space="preserve"> для включения в банк данных муниципального образования Иркутской области и в областной банк данных талантливой молодежи (на каждого участника), </w:t>
      </w:r>
      <w:r>
        <w:rPr>
          <w:rFonts w:ascii="Times New Roman" w:hAnsi="Times New Roman" w:cs="Times New Roman"/>
          <w:sz w:val="28"/>
          <w:szCs w:val="28"/>
        </w:rPr>
        <w:t xml:space="preserve">анкету на включение в банк данных талантливой молодежи Иркутской области </w:t>
      </w:r>
      <w:r>
        <w:rPr>
          <w:rFonts w:ascii="Times New Roman" w:hAnsi="Times New Roman"/>
          <w:sz w:val="28"/>
          <w:szCs w:val="28"/>
        </w:rPr>
        <w:t>(на каждого участника)</w:t>
      </w:r>
      <w:r w:rsidRPr="008E0A72">
        <w:rPr>
          <w:rFonts w:ascii="Times New Roman" w:hAnsi="Times New Roman" w:cs="Times New Roman"/>
          <w:sz w:val="28"/>
          <w:szCs w:val="28"/>
        </w:rPr>
        <w:t xml:space="preserve"> по форме согласно Приложени</w:t>
      </w:r>
      <w:r>
        <w:rPr>
          <w:rFonts w:ascii="Times New Roman" w:hAnsi="Times New Roman" w:cs="Times New Roman"/>
          <w:sz w:val="28"/>
          <w:szCs w:val="28"/>
        </w:rPr>
        <w:t>ям 1-3</w:t>
      </w:r>
      <w:r w:rsidRPr="008E0A72">
        <w:rPr>
          <w:rFonts w:ascii="Times New Roman" w:hAnsi="Times New Roman" w:cs="Times New Roman"/>
          <w:sz w:val="28"/>
          <w:szCs w:val="28"/>
        </w:rPr>
        <w:t xml:space="preserve"> к настоящему Положению в бумажном и электронном виде. Заявка направляется </w:t>
      </w:r>
      <w:r>
        <w:rPr>
          <w:rFonts w:ascii="Times New Roman" w:hAnsi="Times New Roman" w:cs="Times New Roman"/>
          <w:sz w:val="28"/>
          <w:szCs w:val="28"/>
        </w:rPr>
        <w:t xml:space="preserve">в срок, указанный в извещении </w:t>
      </w:r>
      <w:r w:rsidRPr="008E0A72">
        <w:rPr>
          <w:rFonts w:ascii="Times New Roman" w:hAnsi="Times New Roman" w:cs="Times New Roman"/>
          <w:sz w:val="28"/>
          <w:szCs w:val="28"/>
        </w:rPr>
        <w:t>о проведении Фестиваля</w:t>
      </w:r>
      <w:r>
        <w:rPr>
          <w:rFonts w:ascii="Times New Roman" w:hAnsi="Times New Roman" w:cs="Times New Roman"/>
          <w:sz w:val="28"/>
          <w:szCs w:val="28"/>
        </w:rPr>
        <w:t>,</w:t>
      </w:r>
      <w:r w:rsidRPr="008E0A72">
        <w:rPr>
          <w:rFonts w:ascii="Times New Roman" w:hAnsi="Times New Roman" w:cs="Times New Roman"/>
          <w:sz w:val="28"/>
          <w:szCs w:val="28"/>
        </w:rPr>
        <w:t xml:space="preserve"> по адресу: 664027, г. Иркутск, ул. Ленина, 1, оф. 109, т/ф. 8(3952) 24-06-61, e-</w:t>
      </w:r>
      <w:proofErr w:type="spellStart"/>
      <w:r w:rsidRPr="008E0A72">
        <w:rPr>
          <w:rFonts w:ascii="Times New Roman" w:hAnsi="Times New Roman" w:cs="Times New Roman"/>
          <w:sz w:val="28"/>
          <w:szCs w:val="28"/>
        </w:rPr>
        <w:t>mail</w:t>
      </w:r>
      <w:proofErr w:type="spellEnd"/>
      <w:r w:rsidRPr="008E0A72">
        <w:rPr>
          <w:rFonts w:ascii="Times New Roman" w:hAnsi="Times New Roman" w:cs="Times New Roman"/>
          <w:sz w:val="28"/>
          <w:szCs w:val="28"/>
        </w:rPr>
        <w:t xml:space="preserve">: </w:t>
      </w:r>
      <w:hyperlink r:id="rId15" w:history="1">
        <w:r w:rsidRPr="005C54FF">
          <w:rPr>
            <w:rStyle w:val="a3"/>
            <w:rFonts w:ascii="Times New Roman" w:hAnsi="Times New Roman" w:cs="Times New Roman"/>
            <w:sz w:val="28"/>
            <w:szCs w:val="28"/>
            <w:lang w:val="en-US"/>
          </w:rPr>
          <w:t>d</w:t>
        </w:r>
        <w:r w:rsidRPr="005C54FF">
          <w:rPr>
            <w:rStyle w:val="a3"/>
            <w:rFonts w:ascii="Times New Roman" w:hAnsi="Times New Roman" w:cs="Times New Roman"/>
            <w:sz w:val="28"/>
            <w:szCs w:val="28"/>
          </w:rPr>
          <w:t>.</w:t>
        </w:r>
        <w:r w:rsidRPr="005C54FF">
          <w:rPr>
            <w:rStyle w:val="a3"/>
            <w:rFonts w:ascii="Times New Roman" w:hAnsi="Times New Roman" w:cs="Times New Roman"/>
            <w:sz w:val="28"/>
            <w:szCs w:val="28"/>
            <w:lang w:val="en-US"/>
          </w:rPr>
          <w:t>shulgin</w:t>
        </w:r>
        <w:r w:rsidRPr="005C54FF">
          <w:rPr>
            <w:rStyle w:val="a3"/>
            <w:rFonts w:ascii="Times New Roman" w:hAnsi="Times New Roman" w:cs="Times New Roman"/>
            <w:sz w:val="28"/>
            <w:szCs w:val="28"/>
          </w:rPr>
          <w:t>@govirk.ru</w:t>
        </w:r>
      </w:hyperlink>
      <w:r w:rsidRPr="008E0A72">
        <w:rPr>
          <w:rFonts w:ascii="Times New Roman" w:hAnsi="Times New Roman" w:cs="Times New Roman"/>
          <w:sz w:val="28"/>
          <w:szCs w:val="28"/>
        </w:rPr>
        <w:t>.</w:t>
      </w:r>
    </w:p>
    <w:p w:rsidR="009E699A" w:rsidRPr="008E0A72" w:rsidRDefault="009E699A" w:rsidP="009E69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Все члены команды</w:t>
      </w:r>
      <w:r w:rsidRPr="00521FF2">
        <w:rPr>
          <w:rFonts w:ascii="Times New Roman" w:hAnsi="Times New Roman" w:cs="Times New Roman"/>
          <w:sz w:val="28"/>
          <w:szCs w:val="28"/>
        </w:rPr>
        <w:t xml:space="preserve"> </w:t>
      </w:r>
      <w:r w:rsidRPr="00521FF2">
        <w:rPr>
          <w:rFonts w:ascii="Times New Roman" w:hAnsi="Times New Roman" w:cs="Times New Roman"/>
          <w:sz w:val="28"/>
        </w:rPr>
        <w:t>в обязательном порядке</w:t>
      </w:r>
      <w:r w:rsidRPr="00521FF2">
        <w:rPr>
          <w:rFonts w:ascii="Times New Roman" w:hAnsi="Times New Roman" w:cs="Times New Roman"/>
          <w:sz w:val="28"/>
          <w:szCs w:val="28"/>
        </w:rPr>
        <w:t xml:space="preserve"> регистрируются </w:t>
      </w:r>
      <w:r w:rsidRPr="00521FF2">
        <w:rPr>
          <w:rFonts w:ascii="Times New Roman" w:hAnsi="Times New Roman" w:cs="Times New Roman"/>
          <w:sz w:val="28"/>
        </w:rPr>
        <w:t>в автоматизированной информационной системе</w:t>
      </w:r>
      <w:r w:rsidRPr="00521FF2">
        <w:rPr>
          <w:rFonts w:ascii="Times New Roman" w:hAnsi="Times New Roman" w:cs="Times New Roman"/>
          <w:sz w:val="28"/>
          <w:szCs w:val="28"/>
        </w:rPr>
        <w:t xml:space="preserve"> (АИС) на сайте </w:t>
      </w:r>
      <w:hyperlink r:id="rId16" w:history="1">
        <w:r w:rsidRPr="00521FF2">
          <w:rPr>
            <w:rStyle w:val="a3"/>
            <w:rFonts w:ascii="Times New Roman" w:hAnsi="Times New Roman" w:cs="Times New Roman"/>
            <w:sz w:val="28"/>
            <w:szCs w:val="28"/>
            <w:lang w:val="en-US"/>
          </w:rPr>
          <w:t>www</w:t>
        </w:r>
        <w:r w:rsidRPr="00521FF2">
          <w:rPr>
            <w:rStyle w:val="a3"/>
            <w:rFonts w:ascii="Times New Roman" w:hAnsi="Times New Roman" w:cs="Times New Roman"/>
            <w:sz w:val="28"/>
            <w:szCs w:val="28"/>
          </w:rPr>
          <w:t>.ais.fadm.gov.ru</w:t>
        </w:r>
      </w:hyperlink>
      <w:r>
        <w:rPr>
          <w:rFonts w:ascii="Times New Roman" w:hAnsi="Times New Roman" w:cs="Times New Roman"/>
          <w:sz w:val="28"/>
          <w:szCs w:val="28"/>
        </w:rPr>
        <w:t xml:space="preserve"> и подают заявку на участие в мероприятии.</w:t>
      </w:r>
    </w:p>
    <w:p w:rsidR="009E699A" w:rsidRPr="008E0A72" w:rsidRDefault="009E699A" w:rsidP="009E69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Pr="008E0A72">
        <w:rPr>
          <w:rFonts w:ascii="Times New Roman" w:hAnsi="Times New Roman" w:cs="Times New Roman"/>
          <w:sz w:val="28"/>
          <w:szCs w:val="28"/>
        </w:rPr>
        <w:t xml:space="preserve">. Не позднее чем за 3 </w:t>
      </w:r>
      <w:r>
        <w:rPr>
          <w:rFonts w:ascii="Times New Roman" w:hAnsi="Times New Roman" w:cs="Times New Roman"/>
          <w:sz w:val="28"/>
          <w:szCs w:val="28"/>
        </w:rPr>
        <w:t xml:space="preserve">рабочих </w:t>
      </w:r>
      <w:r w:rsidRPr="008E0A72">
        <w:rPr>
          <w:rFonts w:ascii="Times New Roman" w:hAnsi="Times New Roman" w:cs="Times New Roman"/>
          <w:sz w:val="28"/>
          <w:szCs w:val="28"/>
        </w:rPr>
        <w:t xml:space="preserve">дня до </w:t>
      </w:r>
      <w:r>
        <w:rPr>
          <w:rFonts w:ascii="Times New Roman" w:hAnsi="Times New Roman" w:cs="Times New Roman"/>
          <w:sz w:val="28"/>
          <w:szCs w:val="28"/>
        </w:rPr>
        <w:t xml:space="preserve">начала первого этапа </w:t>
      </w:r>
      <w:r w:rsidRPr="008E0A72">
        <w:rPr>
          <w:rFonts w:ascii="Times New Roman" w:hAnsi="Times New Roman" w:cs="Times New Roman"/>
          <w:sz w:val="28"/>
          <w:szCs w:val="28"/>
        </w:rPr>
        <w:t xml:space="preserve">Фестиваля организационный комитет осуществляет проверку представленных заявок на соответствие членов команд требованиям, установленным </w:t>
      </w:r>
      <w:hyperlink w:anchor="P64" w:history="1">
        <w:r w:rsidRPr="008E0A72">
          <w:rPr>
            <w:rFonts w:ascii="Times New Roman" w:hAnsi="Times New Roman" w:cs="Times New Roman"/>
            <w:sz w:val="28"/>
            <w:szCs w:val="28"/>
          </w:rPr>
          <w:t xml:space="preserve">пунктом </w:t>
        </w:r>
        <w:r>
          <w:rPr>
            <w:rFonts w:ascii="Times New Roman" w:hAnsi="Times New Roman" w:cs="Times New Roman"/>
            <w:sz w:val="28"/>
            <w:szCs w:val="28"/>
          </w:rPr>
          <w:t>7</w:t>
        </w:r>
      </w:hyperlink>
      <w:r w:rsidRPr="008E0A72">
        <w:rPr>
          <w:rFonts w:ascii="Times New Roman" w:hAnsi="Times New Roman" w:cs="Times New Roman"/>
          <w:sz w:val="28"/>
          <w:szCs w:val="28"/>
        </w:rPr>
        <w:t xml:space="preserve"> настоящего Положения.</w:t>
      </w:r>
    </w:p>
    <w:p w:rsidR="009E699A" w:rsidRPr="008E0A72" w:rsidRDefault="009E699A" w:rsidP="009E699A">
      <w:pPr>
        <w:pStyle w:val="ConsPlusNormal"/>
        <w:ind w:firstLine="540"/>
        <w:jc w:val="both"/>
        <w:rPr>
          <w:rFonts w:ascii="Times New Roman" w:hAnsi="Times New Roman" w:cs="Times New Roman"/>
          <w:sz w:val="28"/>
          <w:szCs w:val="28"/>
        </w:rPr>
      </w:pPr>
      <w:r w:rsidRPr="008E0A72">
        <w:rPr>
          <w:rFonts w:ascii="Times New Roman" w:hAnsi="Times New Roman" w:cs="Times New Roman"/>
          <w:sz w:val="28"/>
          <w:szCs w:val="28"/>
        </w:rPr>
        <w:t>Основаниями отказа для участия команды в Фестивале являются:</w:t>
      </w:r>
    </w:p>
    <w:p w:rsidR="009E699A" w:rsidRPr="008E0A72" w:rsidRDefault="009E699A" w:rsidP="009E699A">
      <w:pPr>
        <w:pStyle w:val="ConsPlusNormal"/>
        <w:ind w:firstLine="540"/>
        <w:jc w:val="both"/>
        <w:rPr>
          <w:rFonts w:ascii="Times New Roman" w:hAnsi="Times New Roman" w:cs="Times New Roman"/>
          <w:sz w:val="28"/>
          <w:szCs w:val="28"/>
        </w:rPr>
      </w:pPr>
      <w:r w:rsidRPr="008E0A72">
        <w:rPr>
          <w:rFonts w:ascii="Times New Roman" w:hAnsi="Times New Roman" w:cs="Times New Roman"/>
          <w:sz w:val="28"/>
          <w:szCs w:val="28"/>
        </w:rPr>
        <w:t xml:space="preserve">а) несоответствие членов команд, требованиям, установленным </w:t>
      </w:r>
      <w:hyperlink w:anchor="P64" w:history="1">
        <w:r w:rsidRPr="008E0A72">
          <w:rPr>
            <w:rFonts w:ascii="Times New Roman" w:hAnsi="Times New Roman" w:cs="Times New Roman"/>
            <w:sz w:val="28"/>
            <w:szCs w:val="28"/>
          </w:rPr>
          <w:t xml:space="preserve">пунктом </w:t>
        </w:r>
        <w:r>
          <w:rPr>
            <w:rFonts w:ascii="Times New Roman" w:hAnsi="Times New Roman" w:cs="Times New Roman"/>
            <w:sz w:val="28"/>
            <w:szCs w:val="28"/>
          </w:rPr>
          <w:t>7</w:t>
        </w:r>
      </w:hyperlink>
      <w:r w:rsidRPr="008E0A72">
        <w:rPr>
          <w:rFonts w:ascii="Times New Roman" w:hAnsi="Times New Roman" w:cs="Times New Roman"/>
          <w:sz w:val="28"/>
          <w:szCs w:val="28"/>
        </w:rPr>
        <w:t xml:space="preserve"> настоящего Положения;</w:t>
      </w:r>
    </w:p>
    <w:p w:rsidR="009E699A" w:rsidRPr="008E0A72" w:rsidRDefault="009E699A" w:rsidP="009E699A">
      <w:pPr>
        <w:pStyle w:val="ConsPlusNormal"/>
        <w:ind w:firstLine="540"/>
        <w:jc w:val="both"/>
        <w:rPr>
          <w:rFonts w:ascii="Times New Roman" w:hAnsi="Times New Roman" w:cs="Times New Roman"/>
          <w:sz w:val="28"/>
          <w:szCs w:val="28"/>
        </w:rPr>
      </w:pPr>
      <w:r w:rsidRPr="008E0A72">
        <w:rPr>
          <w:rFonts w:ascii="Times New Roman" w:hAnsi="Times New Roman" w:cs="Times New Roman"/>
          <w:sz w:val="28"/>
          <w:szCs w:val="28"/>
        </w:rPr>
        <w:t xml:space="preserve">б) поступление заявки в нарушение срока, указанного в </w:t>
      </w:r>
      <w:r w:rsidRPr="002C261D">
        <w:rPr>
          <w:rFonts w:ascii="Times New Roman" w:hAnsi="Times New Roman" w:cs="Times New Roman"/>
          <w:sz w:val="28"/>
          <w:szCs w:val="28"/>
        </w:rPr>
        <w:t xml:space="preserve">извещении о проведении </w:t>
      </w:r>
      <w:r>
        <w:rPr>
          <w:rFonts w:ascii="Times New Roman" w:hAnsi="Times New Roman" w:cs="Times New Roman"/>
          <w:sz w:val="28"/>
          <w:szCs w:val="28"/>
        </w:rPr>
        <w:t>Фестиваля</w:t>
      </w:r>
      <w:r w:rsidRPr="008E0A72">
        <w:rPr>
          <w:rFonts w:ascii="Times New Roman" w:hAnsi="Times New Roman" w:cs="Times New Roman"/>
          <w:sz w:val="28"/>
          <w:szCs w:val="28"/>
        </w:rPr>
        <w:t>.</w:t>
      </w:r>
    </w:p>
    <w:p w:rsidR="009E699A" w:rsidRPr="008E0A72" w:rsidRDefault="009E699A" w:rsidP="009E69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Решение об</w:t>
      </w:r>
      <w:r w:rsidRPr="008E0A72">
        <w:rPr>
          <w:rFonts w:ascii="Times New Roman" w:hAnsi="Times New Roman" w:cs="Times New Roman"/>
          <w:sz w:val="28"/>
          <w:szCs w:val="28"/>
        </w:rPr>
        <w:t xml:space="preserve"> отказ</w:t>
      </w:r>
      <w:r>
        <w:rPr>
          <w:rFonts w:ascii="Times New Roman" w:hAnsi="Times New Roman" w:cs="Times New Roman"/>
          <w:sz w:val="28"/>
          <w:szCs w:val="28"/>
        </w:rPr>
        <w:t>е</w:t>
      </w:r>
      <w:r w:rsidRPr="008E0A72">
        <w:rPr>
          <w:rFonts w:ascii="Times New Roman" w:hAnsi="Times New Roman" w:cs="Times New Roman"/>
          <w:sz w:val="28"/>
          <w:szCs w:val="28"/>
        </w:rPr>
        <w:t xml:space="preserve"> </w:t>
      </w:r>
      <w:r>
        <w:rPr>
          <w:rFonts w:ascii="Times New Roman" w:hAnsi="Times New Roman" w:cs="Times New Roman"/>
          <w:sz w:val="28"/>
          <w:szCs w:val="28"/>
        </w:rPr>
        <w:t xml:space="preserve">доводится до капитана </w:t>
      </w:r>
      <w:r w:rsidRPr="008E0A72">
        <w:rPr>
          <w:rFonts w:ascii="Times New Roman" w:hAnsi="Times New Roman" w:cs="Times New Roman"/>
          <w:sz w:val="28"/>
          <w:szCs w:val="28"/>
        </w:rPr>
        <w:t>команды в письменном и электронном виде по адресам, указанным в заявке</w:t>
      </w:r>
      <w:r>
        <w:rPr>
          <w:rFonts w:ascii="Times New Roman" w:hAnsi="Times New Roman" w:cs="Times New Roman"/>
          <w:sz w:val="28"/>
          <w:szCs w:val="28"/>
        </w:rPr>
        <w:t>,</w:t>
      </w:r>
      <w:r w:rsidRPr="008E0A72">
        <w:rPr>
          <w:rFonts w:ascii="Times New Roman" w:hAnsi="Times New Roman" w:cs="Times New Roman"/>
          <w:sz w:val="28"/>
          <w:szCs w:val="28"/>
        </w:rPr>
        <w:t xml:space="preserve"> в день установления оснований отказа.</w:t>
      </w:r>
    </w:p>
    <w:p w:rsidR="009E699A" w:rsidRPr="008E0A72" w:rsidRDefault="009E699A" w:rsidP="009E699A">
      <w:pPr>
        <w:pStyle w:val="ConsPlusNormal"/>
        <w:jc w:val="both"/>
        <w:rPr>
          <w:rFonts w:ascii="Times New Roman" w:hAnsi="Times New Roman" w:cs="Times New Roman"/>
          <w:sz w:val="28"/>
          <w:szCs w:val="28"/>
        </w:rPr>
      </w:pPr>
    </w:p>
    <w:p w:rsidR="009E699A" w:rsidRPr="008E0A72" w:rsidRDefault="009E699A" w:rsidP="009E699A">
      <w:pPr>
        <w:pStyle w:val="ConsPlusNormal"/>
        <w:jc w:val="center"/>
        <w:outlineLvl w:val="1"/>
        <w:rPr>
          <w:rFonts w:ascii="Times New Roman" w:hAnsi="Times New Roman" w:cs="Times New Roman"/>
          <w:sz w:val="28"/>
          <w:szCs w:val="28"/>
        </w:rPr>
      </w:pPr>
      <w:r w:rsidRPr="008E0A72">
        <w:rPr>
          <w:rFonts w:ascii="Times New Roman" w:hAnsi="Times New Roman" w:cs="Times New Roman"/>
          <w:sz w:val="28"/>
          <w:szCs w:val="28"/>
        </w:rPr>
        <w:t>Глава 4. ОРГАНИЗАЦИЯ ФЕСТИВАЛЯ</w:t>
      </w:r>
    </w:p>
    <w:p w:rsidR="009E699A" w:rsidRPr="008E0A72" w:rsidRDefault="009E699A" w:rsidP="009E699A">
      <w:pPr>
        <w:pStyle w:val="ConsPlusNormal"/>
        <w:jc w:val="both"/>
        <w:rPr>
          <w:rFonts w:ascii="Times New Roman" w:hAnsi="Times New Roman" w:cs="Times New Roman"/>
          <w:sz w:val="28"/>
          <w:szCs w:val="28"/>
        </w:rPr>
      </w:pPr>
    </w:p>
    <w:p w:rsidR="009E699A" w:rsidRPr="008E0A72" w:rsidRDefault="009E699A" w:rsidP="009E699A">
      <w:pPr>
        <w:pStyle w:val="ConsPlusNormal"/>
        <w:ind w:firstLine="540"/>
        <w:jc w:val="both"/>
        <w:rPr>
          <w:rFonts w:ascii="Times New Roman" w:hAnsi="Times New Roman" w:cs="Times New Roman"/>
          <w:sz w:val="28"/>
          <w:szCs w:val="28"/>
        </w:rPr>
      </w:pPr>
      <w:r w:rsidRPr="000005FE">
        <w:rPr>
          <w:rFonts w:ascii="Times New Roman" w:hAnsi="Times New Roman" w:cs="Times New Roman"/>
          <w:sz w:val="28"/>
          <w:szCs w:val="28"/>
        </w:rPr>
        <w:t>10</w:t>
      </w:r>
      <w:r w:rsidRPr="008E0A72">
        <w:rPr>
          <w:rFonts w:ascii="Times New Roman" w:hAnsi="Times New Roman" w:cs="Times New Roman"/>
          <w:sz w:val="28"/>
          <w:szCs w:val="28"/>
        </w:rPr>
        <w:t>. Организатором Фестиваля является министерство.</w:t>
      </w:r>
    </w:p>
    <w:p w:rsidR="009E699A" w:rsidRPr="008E0A72" w:rsidRDefault="009E699A" w:rsidP="009E69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Pr="008E0A72">
        <w:rPr>
          <w:rFonts w:ascii="Times New Roman" w:hAnsi="Times New Roman" w:cs="Times New Roman"/>
          <w:sz w:val="28"/>
          <w:szCs w:val="28"/>
        </w:rPr>
        <w:t>. Для проведения Фестиваля создается организационный комитет, состав которого утверждается распоряжением министерства в срок не позднее 5 календарных дней до начала первого этапа.</w:t>
      </w:r>
    </w:p>
    <w:p w:rsidR="009E699A" w:rsidRPr="008E0A72" w:rsidRDefault="009E699A" w:rsidP="009E699A">
      <w:pPr>
        <w:pStyle w:val="ConsPlusNormal"/>
        <w:ind w:firstLine="540"/>
        <w:jc w:val="both"/>
        <w:rPr>
          <w:rFonts w:ascii="Times New Roman" w:hAnsi="Times New Roman" w:cs="Times New Roman"/>
          <w:sz w:val="28"/>
          <w:szCs w:val="28"/>
        </w:rPr>
      </w:pPr>
      <w:r w:rsidRPr="008E0A72">
        <w:rPr>
          <w:rFonts w:ascii="Times New Roman" w:hAnsi="Times New Roman" w:cs="Times New Roman"/>
          <w:sz w:val="28"/>
          <w:szCs w:val="28"/>
        </w:rPr>
        <w:t xml:space="preserve">В состав организационного комитета входят </w:t>
      </w:r>
      <w:proofErr w:type="gramStart"/>
      <w:r w:rsidRPr="008E0A72">
        <w:rPr>
          <w:rFonts w:ascii="Times New Roman" w:hAnsi="Times New Roman" w:cs="Times New Roman"/>
          <w:sz w:val="28"/>
          <w:szCs w:val="28"/>
        </w:rPr>
        <w:t xml:space="preserve">представители </w:t>
      </w:r>
      <w:r>
        <w:rPr>
          <w:rFonts w:ascii="Times New Roman" w:hAnsi="Times New Roman" w:cs="Times New Roman"/>
          <w:sz w:val="28"/>
          <w:szCs w:val="28"/>
        </w:rPr>
        <w:t xml:space="preserve"> </w:t>
      </w:r>
      <w:r>
        <w:rPr>
          <w:rFonts w:ascii="Times New Roman" w:hAnsi="Times New Roman" w:cs="Times New Roman"/>
          <w:sz w:val="28"/>
          <w:szCs w:val="28"/>
        </w:rPr>
        <w:br/>
      </w:r>
      <w:r w:rsidRPr="008E0A72">
        <w:rPr>
          <w:rFonts w:ascii="Times New Roman" w:hAnsi="Times New Roman" w:cs="Times New Roman"/>
          <w:sz w:val="28"/>
          <w:szCs w:val="28"/>
        </w:rPr>
        <w:t>подведомственных</w:t>
      </w:r>
      <w:proofErr w:type="gramEnd"/>
      <w:r w:rsidRPr="008E0A72">
        <w:rPr>
          <w:rFonts w:ascii="Times New Roman" w:hAnsi="Times New Roman" w:cs="Times New Roman"/>
          <w:sz w:val="28"/>
          <w:szCs w:val="28"/>
        </w:rPr>
        <w:t xml:space="preserve"> учреждений министерства и молодежных общественных организаций, расположенных на территории Иркутской области, по согласованию.</w:t>
      </w:r>
    </w:p>
    <w:p w:rsidR="009E699A" w:rsidRPr="008E0A72" w:rsidRDefault="009E699A" w:rsidP="009E699A">
      <w:pPr>
        <w:pStyle w:val="ConsPlusNormal"/>
        <w:ind w:firstLine="540"/>
        <w:jc w:val="both"/>
        <w:rPr>
          <w:rFonts w:ascii="Times New Roman" w:hAnsi="Times New Roman" w:cs="Times New Roman"/>
          <w:sz w:val="28"/>
          <w:szCs w:val="28"/>
        </w:rPr>
      </w:pPr>
      <w:r w:rsidRPr="008E0A72">
        <w:rPr>
          <w:rFonts w:ascii="Times New Roman" w:hAnsi="Times New Roman" w:cs="Times New Roman"/>
          <w:sz w:val="28"/>
          <w:szCs w:val="28"/>
        </w:rPr>
        <w:t>Организационный комитет выполняет следующие функции:</w:t>
      </w:r>
    </w:p>
    <w:p w:rsidR="009E699A" w:rsidRPr="008E0A72" w:rsidRDefault="009E699A" w:rsidP="009E69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8E0A72">
        <w:rPr>
          <w:rFonts w:ascii="Times New Roman" w:hAnsi="Times New Roman" w:cs="Times New Roman"/>
          <w:sz w:val="28"/>
          <w:szCs w:val="28"/>
        </w:rPr>
        <w:t>) определение тематик заочных заданий;</w:t>
      </w:r>
    </w:p>
    <w:p w:rsidR="009E699A" w:rsidRPr="008E0A72" w:rsidRDefault="009E699A" w:rsidP="009E69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8E0A72">
        <w:rPr>
          <w:rFonts w:ascii="Times New Roman" w:hAnsi="Times New Roman" w:cs="Times New Roman"/>
          <w:sz w:val="28"/>
          <w:szCs w:val="28"/>
        </w:rPr>
        <w:t>) определение места проведения этапов Фестиваля;</w:t>
      </w:r>
    </w:p>
    <w:p w:rsidR="009E699A" w:rsidRDefault="009E699A" w:rsidP="009E69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8E0A72">
        <w:rPr>
          <w:rFonts w:ascii="Times New Roman" w:hAnsi="Times New Roman" w:cs="Times New Roman"/>
          <w:sz w:val="28"/>
          <w:szCs w:val="28"/>
        </w:rPr>
        <w:t>) разработка программы проведения этапов</w:t>
      </w:r>
      <w:r>
        <w:rPr>
          <w:rFonts w:ascii="Times New Roman" w:hAnsi="Times New Roman" w:cs="Times New Roman"/>
          <w:sz w:val="28"/>
          <w:szCs w:val="28"/>
        </w:rPr>
        <w:t>;</w:t>
      </w:r>
    </w:p>
    <w:p w:rsidR="009E699A" w:rsidRPr="008E0A72" w:rsidRDefault="009E699A" w:rsidP="009E69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проверка документов</w:t>
      </w:r>
      <w:r w:rsidRPr="008E0A72">
        <w:rPr>
          <w:rFonts w:ascii="Times New Roman" w:hAnsi="Times New Roman" w:cs="Times New Roman"/>
          <w:sz w:val="28"/>
          <w:szCs w:val="28"/>
        </w:rPr>
        <w:t>.</w:t>
      </w:r>
    </w:p>
    <w:p w:rsidR="009E699A" w:rsidRPr="008E0A72" w:rsidRDefault="009E699A" w:rsidP="009E69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Pr="008E0A72">
        <w:rPr>
          <w:rFonts w:ascii="Times New Roman" w:hAnsi="Times New Roman" w:cs="Times New Roman"/>
          <w:sz w:val="28"/>
          <w:szCs w:val="28"/>
        </w:rPr>
        <w:t>. Из представителей организационного комитета формируется жюри, оценивающее результаты этапов Фестиваля в соответствии с балльной шкалой оценок</w:t>
      </w:r>
      <w:r>
        <w:rPr>
          <w:rFonts w:ascii="Times New Roman" w:hAnsi="Times New Roman" w:cs="Times New Roman"/>
          <w:sz w:val="28"/>
          <w:szCs w:val="28"/>
        </w:rPr>
        <w:t xml:space="preserve"> представленных судьями этапов</w:t>
      </w:r>
      <w:r w:rsidRPr="008E0A72">
        <w:rPr>
          <w:rFonts w:ascii="Times New Roman" w:hAnsi="Times New Roman" w:cs="Times New Roman"/>
          <w:sz w:val="28"/>
          <w:szCs w:val="28"/>
        </w:rPr>
        <w:t>.</w:t>
      </w:r>
    </w:p>
    <w:p w:rsidR="009E699A" w:rsidRPr="008E0A72" w:rsidRDefault="009E699A" w:rsidP="009E699A">
      <w:pPr>
        <w:pStyle w:val="ConsPlusNormal"/>
        <w:jc w:val="both"/>
        <w:rPr>
          <w:rFonts w:ascii="Times New Roman" w:hAnsi="Times New Roman" w:cs="Times New Roman"/>
          <w:sz w:val="28"/>
          <w:szCs w:val="28"/>
        </w:rPr>
      </w:pPr>
    </w:p>
    <w:p w:rsidR="009E699A" w:rsidRPr="008E0A72" w:rsidRDefault="009E699A" w:rsidP="009E699A">
      <w:pPr>
        <w:pStyle w:val="ConsPlusNormal"/>
        <w:jc w:val="center"/>
        <w:outlineLvl w:val="1"/>
        <w:rPr>
          <w:rFonts w:ascii="Times New Roman" w:hAnsi="Times New Roman" w:cs="Times New Roman"/>
          <w:sz w:val="28"/>
          <w:szCs w:val="28"/>
        </w:rPr>
      </w:pPr>
      <w:r w:rsidRPr="008E0A72">
        <w:rPr>
          <w:rFonts w:ascii="Times New Roman" w:hAnsi="Times New Roman" w:cs="Times New Roman"/>
          <w:sz w:val="28"/>
          <w:szCs w:val="28"/>
        </w:rPr>
        <w:t>Глава 5. ПОРЯДОК И УСЛОВИЯ ПРОВЕДЕНИЯ</w:t>
      </w:r>
    </w:p>
    <w:p w:rsidR="009E699A" w:rsidRPr="008E0A72" w:rsidRDefault="009E699A" w:rsidP="009E699A">
      <w:pPr>
        <w:pStyle w:val="ConsPlusNormal"/>
        <w:jc w:val="both"/>
        <w:rPr>
          <w:rFonts w:ascii="Times New Roman" w:hAnsi="Times New Roman" w:cs="Times New Roman"/>
          <w:sz w:val="28"/>
          <w:szCs w:val="28"/>
        </w:rPr>
      </w:pPr>
    </w:p>
    <w:p w:rsidR="009E699A" w:rsidRPr="008E0A72" w:rsidRDefault="009E699A" w:rsidP="009E699A">
      <w:pPr>
        <w:pStyle w:val="ConsPlusNormal"/>
        <w:ind w:firstLine="540"/>
        <w:jc w:val="both"/>
        <w:rPr>
          <w:rFonts w:ascii="Times New Roman" w:hAnsi="Times New Roman" w:cs="Times New Roman"/>
          <w:sz w:val="28"/>
          <w:szCs w:val="28"/>
        </w:rPr>
      </w:pPr>
      <w:r w:rsidRPr="008E0A72">
        <w:rPr>
          <w:rFonts w:ascii="Times New Roman" w:hAnsi="Times New Roman" w:cs="Times New Roman"/>
          <w:sz w:val="28"/>
          <w:szCs w:val="28"/>
        </w:rPr>
        <w:t>1</w:t>
      </w:r>
      <w:r w:rsidRPr="000005FE">
        <w:rPr>
          <w:rFonts w:ascii="Times New Roman" w:hAnsi="Times New Roman" w:cs="Times New Roman"/>
          <w:sz w:val="28"/>
          <w:szCs w:val="28"/>
        </w:rPr>
        <w:t>3</w:t>
      </w:r>
      <w:r w:rsidRPr="008E0A72">
        <w:rPr>
          <w:rFonts w:ascii="Times New Roman" w:hAnsi="Times New Roman" w:cs="Times New Roman"/>
          <w:sz w:val="28"/>
          <w:szCs w:val="28"/>
        </w:rPr>
        <w:t>. Фестиваль проводится ежегодно в период февраль - март в городе Иркутске.</w:t>
      </w:r>
    </w:p>
    <w:p w:rsidR="009E699A" w:rsidRPr="008E0A72" w:rsidRDefault="009E699A" w:rsidP="009E69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Pr="008E0A72">
        <w:rPr>
          <w:rFonts w:ascii="Times New Roman" w:hAnsi="Times New Roman" w:cs="Times New Roman"/>
          <w:sz w:val="28"/>
          <w:szCs w:val="28"/>
        </w:rPr>
        <w:t xml:space="preserve">. </w:t>
      </w:r>
      <w:r>
        <w:rPr>
          <w:rFonts w:ascii="Times New Roman" w:hAnsi="Times New Roman" w:cs="Times New Roman"/>
          <w:sz w:val="28"/>
          <w:szCs w:val="28"/>
        </w:rPr>
        <w:t xml:space="preserve">Не менее чем за 5 календарных </w:t>
      </w:r>
      <w:r w:rsidRPr="008E0A72">
        <w:rPr>
          <w:rFonts w:ascii="Times New Roman" w:hAnsi="Times New Roman" w:cs="Times New Roman"/>
          <w:sz w:val="28"/>
          <w:szCs w:val="28"/>
        </w:rPr>
        <w:t>дн</w:t>
      </w:r>
      <w:r>
        <w:rPr>
          <w:rFonts w:ascii="Times New Roman" w:hAnsi="Times New Roman" w:cs="Times New Roman"/>
          <w:sz w:val="28"/>
          <w:szCs w:val="28"/>
        </w:rPr>
        <w:t>ей до</w:t>
      </w:r>
      <w:r w:rsidRPr="008E0A72">
        <w:rPr>
          <w:rFonts w:ascii="Times New Roman" w:hAnsi="Times New Roman" w:cs="Times New Roman"/>
          <w:sz w:val="28"/>
          <w:szCs w:val="28"/>
        </w:rPr>
        <w:t xml:space="preserve"> </w:t>
      </w:r>
      <w:r>
        <w:rPr>
          <w:rFonts w:ascii="Times New Roman" w:hAnsi="Times New Roman" w:cs="Times New Roman"/>
          <w:sz w:val="28"/>
          <w:szCs w:val="28"/>
        </w:rPr>
        <w:t xml:space="preserve">начала первого этапа </w:t>
      </w:r>
      <w:r w:rsidRPr="008E0A72">
        <w:rPr>
          <w:rFonts w:ascii="Times New Roman" w:hAnsi="Times New Roman" w:cs="Times New Roman"/>
          <w:sz w:val="28"/>
          <w:szCs w:val="28"/>
        </w:rPr>
        <w:t>Фестиваля проводится Совет капитанов. На Совете капитанов команды получают от организационного комитета</w:t>
      </w:r>
      <w:r>
        <w:rPr>
          <w:rFonts w:ascii="Times New Roman" w:hAnsi="Times New Roman" w:cs="Times New Roman"/>
          <w:sz w:val="28"/>
          <w:szCs w:val="28"/>
        </w:rPr>
        <w:t xml:space="preserve"> тему </w:t>
      </w:r>
      <w:r w:rsidRPr="008E0A72">
        <w:rPr>
          <w:rFonts w:ascii="Times New Roman" w:hAnsi="Times New Roman" w:cs="Times New Roman"/>
          <w:sz w:val="28"/>
          <w:szCs w:val="28"/>
        </w:rPr>
        <w:t>викторин</w:t>
      </w:r>
      <w:r>
        <w:rPr>
          <w:rFonts w:ascii="Times New Roman" w:hAnsi="Times New Roman" w:cs="Times New Roman"/>
          <w:sz w:val="28"/>
          <w:szCs w:val="28"/>
        </w:rPr>
        <w:t>ы, а также</w:t>
      </w:r>
      <w:r w:rsidRPr="008E0A72">
        <w:rPr>
          <w:rFonts w:ascii="Times New Roman" w:hAnsi="Times New Roman" w:cs="Times New Roman"/>
          <w:sz w:val="28"/>
          <w:szCs w:val="28"/>
        </w:rPr>
        <w:t xml:space="preserve"> темы для выполнения заочного задания (видеоролика).</w:t>
      </w:r>
    </w:p>
    <w:p w:rsidR="009E699A" w:rsidRPr="008E0A72" w:rsidRDefault="009E699A" w:rsidP="009E699A">
      <w:pPr>
        <w:pStyle w:val="ConsPlusNormal"/>
        <w:ind w:firstLine="540"/>
        <w:jc w:val="both"/>
        <w:rPr>
          <w:rFonts w:ascii="Times New Roman" w:hAnsi="Times New Roman" w:cs="Times New Roman"/>
          <w:sz w:val="28"/>
          <w:szCs w:val="28"/>
        </w:rPr>
      </w:pPr>
      <w:r w:rsidRPr="008E0A72">
        <w:rPr>
          <w:rFonts w:ascii="Times New Roman" w:hAnsi="Times New Roman" w:cs="Times New Roman"/>
          <w:sz w:val="28"/>
          <w:szCs w:val="28"/>
        </w:rPr>
        <w:t xml:space="preserve">Видеоролик должен представлять собой подборку сюжетов на заданную организационным комитетом тему, полученную в результате жеребьевки на Совете капитанов. Ролик должен быть в формате DVD, AVI, </w:t>
      </w:r>
      <w:proofErr w:type="spellStart"/>
      <w:r w:rsidRPr="008E0A72">
        <w:rPr>
          <w:rFonts w:ascii="Times New Roman" w:hAnsi="Times New Roman" w:cs="Times New Roman"/>
          <w:sz w:val="28"/>
          <w:szCs w:val="28"/>
        </w:rPr>
        <w:t>DiVX</w:t>
      </w:r>
      <w:proofErr w:type="spellEnd"/>
      <w:r w:rsidRPr="008E0A72">
        <w:rPr>
          <w:rFonts w:ascii="Times New Roman" w:hAnsi="Times New Roman" w:cs="Times New Roman"/>
          <w:sz w:val="28"/>
          <w:szCs w:val="28"/>
        </w:rPr>
        <w:t xml:space="preserve"> продолжительностью не более 2 минут.</w:t>
      </w:r>
    </w:p>
    <w:p w:rsidR="009E699A" w:rsidRPr="008E0A72" w:rsidRDefault="009E699A" w:rsidP="009E699A">
      <w:pPr>
        <w:pStyle w:val="ConsPlusNormal"/>
        <w:ind w:firstLine="540"/>
        <w:jc w:val="both"/>
        <w:rPr>
          <w:rFonts w:ascii="Times New Roman" w:hAnsi="Times New Roman" w:cs="Times New Roman"/>
          <w:sz w:val="28"/>
          <w:szCs w:val="28"/>
        </w:rPr>
      </w:pPr>
      <w:r w:rsidRPr="008E0A72">
        <w:rPr>
          <w:rFonts w:ascii="Times New Roman" w:hAnsi="Times New Roman" w:cs="Times New Roman"/>
          <w:sz w:val="28"/>
          <w:szCs w:val="28"/>
        </w:rPr>
        <w:t xml:space="preserve">За </w:t>
      </w:r>
      <w:r>
        <w:rPr>
          <w:rFonts w:ascii="Times New Roman" w:hAnsi="Times New Roman" w:cs="Times New Roman"/>
          <w:sz w:val="28"/>
          <w:szCs w:val="28"/>
        </w:rPr>
        <w:t xml:space="preserve">два рабочих </w:t>
      </w:r>
      <w:r w:rsidRPr="008E0A72">
        <w:rPr>
          <w:rFonts w:ascii="Times New Roman" w:hAnsi="Times New Roman" w:cs="Times New Roman"/>
          <w:sz w:val="28"/>
          <w:szCs w:val="28"/>
        </w:rPr>
        <w:t>дн</w:t>
      </w:r>
      <w:r>
        <w:rPr>
          <w:rFonts w:ascii="Times New Roman" w:hAnsi="Times New Roman" w:cs="Times New Roman"/>
          <w:sz w:val="28"/>
          <w:szCs w:val="28"/>
        </w:rPr>
        <w:t>я</w:t>
      </w:r>
      <w:r w:rsidRPr="008E0A72">
        <w:rPr>
          <w:rFonts w:ascii="Times New Roman" w:hAnsi="Times New Roman" w:cs="Times New Roman"/>
          <w:sz w:val="28"/>
          <w:szCs w:val="28"/>
        </w:rPr>
        <w:t xml:space="preserve"> до торжественного открытия и первого этапа Фестиваля капитаны команд представляют в организационный комитет видеоролик, который оценивается жюри. Оценка: соответствие времени - 2 балла, несоответствие - 0 баллов; соответствие тематике - 2 балла, несоответствие - 0 баллов; актуальность - 2 балла, не актуально - 0 баллов; оригинальность - 2 балла, не оригинально - 0 баллов. Для общей оценки все баллы суммируются.</w:t>
      </w:r>
    </w:p>
    <w:p w:rsidR="009E699A" w:rsidRPr="008E0A72" w:rsidRDefault="009E699A" w:rsidP="009E69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Pr="008E0A72">
        <w:rPr>
          <w:rFonts w:ascii="Times New Roman" w:hAnsi="Times New Roman" w:cs="Times New Roman"/>
          <w:sz w:val="28"/>
          <w:szCs w:val="28"/>
        </w:rPr>
        <w:t>. Первый этап включает теоретическую и практическую части:</w:t>
      </w:r>
    </w:p>
    <w:p w:rsidR="009E699A" w:rsidRPr="008E0A72" w:rsidRDefault="009E699A" w:rsidP="009E699A">
      <w:pPr>
        <w:pStyle w:val="ConsPlusNormal"/>
        <w:ind w:firstLine="540"/>
        <w:jc w:val="both"/>
        <w:rPr>
          <w:rFonts w:ascii="Times New Roman" w:hAnsi="Times New Roman" w:cs="Times New Roman"/>
          <w:sz w:val="28"/>
          <w:szCs w:val="28"/>
        </w:rPr>
      </w:pPr>
      <w:r w:rsidRPr="008E0A72">
        <w:rPr>
          <w:rFonts w:ascii="Times New Roman" w:hAnsi="Times New Roman" w:cs="Times New Roman"/>
          <w:sz w:val="28"/>
          <w:szCs w:val="28"/>
        </w:rPr>
        <w:t>а) теоретическая - команды участвуют в викторине на тему</w:t>
      </w:r>
      <w:r>
        <w:rPr>
          <w:rFonts w:ascii="Times New Roman" w:hAnsi="Times New Roman" w:cs="Times New Roman"/>
          <w:sz w:val="28"/>
          <w:szCs w:val="28"/>
        </w:rPr>
        <w:t>,</w:t>
      </w:r>
      <w:r w:rsidRPr="008E0A72">
        <w:rPr>
          <w:rFonts w:ascii="Times New Roman" w:hAnsi="Times New Roman" w:cs="Times New Roman"/>
          <w:sz w:val="28"/>
          <w:szCs w:val="28"/>
        </w:rPr>
        <w:t xml:space="preserve"> </w:t>
      </w:r>
      <w:r>
        <w:rPr>
          <w:rFonts w:ascii="Times New Roman" w:hAnsi="Times New Roman" w:cs="Times New Roman"/>
          <w:sz w:val="28"/>
          <w:szCs w:val="28"/>
        </w:rPr>
        <w:t xml:space="preserve">озвученную на </w:t>
      </w:r>
      <w:r w:rsidRPr="008E0A72">
        <w:rPr>
          <w:rFonts w:ascii="Times New Roman" w:hAnsi="Times New Roman" w:cs="Times New Roman"/>
          <w:sz w:val="28"/>
          <w:szCs w:val="28"/>
        </w:rPr>
        <w:t>Совет</w:t>
      </w:r>
      <w:r>
        <w:rPr>
          <w:rFonts w:ascii="Times New Roman" w:hAnsi="Times New Roman" w:cs="Times New Roman"/>
          <w:sz w:val="28"/>
          <w:szCs w:val="28"/>
        </w:rPr>
        <w:t>е</w:t>
      </w:r>
      <w:r w:rsidRPr="008E0A72">
        <w:rPr>
          <w:rFonts w:ascii="Times New Roman" w:hAnsi="Times New Roman" w:cs="Times New Roman"/>
          <w:sz w:val="28"/>
          <w:szCs w:val="28"/>
        </w:rPr>
        <w:t xml:space="preserve"> капитанов</w:t>
      </w:r>
      <w:r>
        <w:rPr>
          <w:rFonts w:ascii="Times New Roman" w:hAnsi="Times New Roman" w:cs="Times New Roman"/>
          <w:sz w:val="28"/>
          <w:szCs w:val="28"/>
        </w:rPr>
        <w:t>,</w:t>
      </w:r>
      <w:r w:rsidRPr="008E0A72">
        <w:rPr>
          <w:rFonts w:ascii="Times New Roman" w:hAnsi="Times New Roman" w:cs="Times New Roman"/>
          <w:sz w:val="28"/>
          <w:szCs w:val="28"/>
        </w:rPr>
        <w:t xml:space="preserve"> в формате </w:t>
      </w:r>
      <w:r>
        <w:rPr>
          <w:rFonts w:ascii="Times New Roman" w:hAnsi="Times New Roman" w:cs="Times New Roman"/>
          <w:sz w:val="28"/>
          <w:szCs w:val="28"/>
        </w:rPr>
        <w:t>«</w:t>
      </w:r>
      <w:r w:rsidRPr="008E0A72">
        <w:rPr>
          <w:rFonts w:ascii="Times New Roman" w:hAnsi="Times New Roman" w:cs="Times New Roman"/>
          <w:sz w:val="28"/>
          <w:szCs w:val="28"/>
        </w:rPr>
        <w:t>вопрос-ответ</w:t>
      </w:r>
      <w:r>
        <w:rPr>
          <w:rFonts w:ascii="Times New Roman" w:hAnsi="Times New Roman" w:cs="Times New Roman"/>
          <w:sz w:val="28"/>
          <w:szCs w:val="28"/>
        </w:rPr>
        <w:t>»</w:t>
      </w:r>
      <w:r w:rsidRPr="008E0A72">
        <w:rPr>
          <w:rFonts w:ascii="Times New Roman" w:hAnsi="Times New Roman" w:cs="Times New Roman"/>
          <w:sz w:val="28"/>
          <w:szCs w:val="28"/>
        </w:rPr>
        <w:t xml:space="preserve">. За каждый правильный ответ - 1 балл, неверный ответ - 0 баллов. Количество вопросов каждой </w:t>
      </w:r>
      <w:r>
        <w:rPr>
          <w:rFonts w:ascii="Times New Roman" w:hAnsi="Times New Roman" w:cs="Times New Roman"/>
          <w:sz w:val="28"/>
          <w:szCs w:val="28"/>
        </w:rPr>
        <w:br/>
      </w:r>
      <w:r w:rsidRPr="008E0A72">
        <w:rPr>
          <w:rFonts w:ascii="Times New Roman" w:hAnsi="Times New Roman" w:cs="Times New Roman"/>
          <w:sz w:val="28"/>
          <w:szCs w:val="28"/>
        </w:rPr>
        <w:t>команде - 24;</w:t>
      </w:r>
    </w:p>
    <w:p w:rsidR="009E699A" w:rsidRPr="008E0A72" w:rsidRDefault="009E699A" w:rsidP="009E699A">
      <w:pPr>
        <w:pStyle w:val="ConsPlusNormal"/>
        <w:ind w:firstLine="540"/>
        <w:jc w:val="both"/>
        <w:rPr>
          <w:rFonts w:ascii="Times New Roman" w:hAnsi="Times New Roman" w:cs="Times New Roman"/>
          <w:sz w:val="28"/>
          <w:szCs w:val="28"/>
        </w:rPr>
      </w:pPr>
      <w:r w:rsidRPr="008E0A72">
        <w:rPr>
          <w:rFonts w:ascii="Times New Roman" w:hAnsi="Times New Roman" w:cs="Times New Roman"/>
          <w:sz w:val="28"/>
          <w:szCs w:val="28"/>
        </w:rPr>
        <w:t xml:space="preserve">б) практическая - команды выполняют на территории города Иркутска задания в </w:t>
      </w:r>
      <w:r>
        <w:rPr>
          <w:rFonts w:ascii="Times New Roman" w:hAnsi="Times New Roman" w:cs="Times New Roman"/>
          <w:sz w:val="28"/>
          <w:szCs w:val="28"/>
        </w:rPr>
        <w:t>формате «</w:t>
      </w:r>
      <w:proofErr w:type="spellStart"/>
      <w:r>
        <w:rPr>
          <w:rFonts w:ascii="Times New Roman" w:hAnsi="Times New Roman" w:cs="Times New Roman"/>
          <w:sz w:val="28"/>
          <w:szCs w:val="28"/>
        </w:rPr>
        <w:t>Квест</w:t>
      </w:r>
      <w:proofErr w:type="spellEnd"/>
      <w:r>
        <w:rPr>
          <w:rFonts w:ascii="Times New Roman" w:hAnsi="Times New Roman" w:cs="Times New Roman"/>
          <w:sz w:val="28"/>
          <w:szCs w:val="28"/>
        </w:rPr>
        <w:t>»</w:t>
      </w:r>
      <w:r w:rsidRPr="008E0A72">
        <w:rPr>
          <w:rFonts w:ascii="Times New Roman" w:hAnsi="Times New Roman" w:cs="Times New Roman"/>
          <w:sz w:val="28"/>
          <w:szCs w:val="28"/>
        </w:rPr>
        <w:t>.</w:t>
      </w:r>
    </w:p>
    <w:p w:rsidR="009E699A" w:rsidRPr="008E0A72" w:rsidRDefault="009E699A" w:rsidP="009E699A">
      <w:pPr>
        <w:pStyle w:val="ConsPlusNormal"/>
        <w:ind w:firstLine="540"/>
        <w:jc w:val="both"/>
        <w:rPr>
          <w:rFonts w:ascii="Times New Roman" w:hAnsi="Times New Roman" w:cs="Times New Roman"/>
          <w:sz w:val="28"/>
          <w:szCs w:val="28"/>
        </w:rPr>
      </w:pPr>
      <w:r w:rsidRPr="008E0A72">
        <w:rPr>
          <w:rFonts w:ascii="Times New Roman" w:hAnsi="Times New Roman" w:cs="Times New Roman"/>
          <w:sz w:val="28"/>
          <w:szCs w:val="28"/>
        </w:rPr>
        <w:t>Команда, выполнившая все задания и пришедшая в конечный пункт назначения первой, получает 10 баллов; второй - 9 баллов, третьей - 8 баллов, четвертой - 7 баллов, пятой - 6 баллов, шестой - 5 баллов, седьмой - 4 балла, восьмой - 3 балла, девятой - 2 балла, десятой - 1 балл, одиннадцатая и остальные - 0,5 балла.</w:t>
      </w:r>
    </w:p>
    <w:p w:rsidR="009E699A" w:rsidRPr="008E0A72" w:rsidRDefault="009E699A" w:rsidP="009E699A">
      <w:pPr>
        <w:pStyle w:val="ConsPlusNormal"/>
        <w:ind w:firstLine="540"/>
        <w:jc w:val="both"/>
        <w:rPr>
          <w:rFonts w:ascii="Times New Roman" w:hAnsi="Times New Roman" w:cs="Times New Roman"/>
          <w:sz w:val="28"/>
          <w:szCs w:val="28"/>
        </w:rPr>
      </w:pPr>
      <w:r w:rsidRPr="008E0A72">
        <w:rPr>
          <w:rFonts w:ascii="Times New Roman" w:hAnsi="Times New Roman" w:cs="Times New Roman"/>
          <w:sz w:val="28"/>
          <w:szCs w:val="28"/>
        </w:rPr>
        <w:t>В рамках проведения этапа участники должны показать знание истории, исторических и памятных мест областного центра.</w:t>
      </w:r>
    </w:p>
    <w:p w:rsidR="009E699A" w:rsidRPr="008E0A72" w:rsidRDefault="009E699A" w:rsidP="009E69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w:t>
      </w:r>
      <w:r w:rsidRPr="008E0A72">
        <w:rPr>
          <w:rFonts w:ascii="Times New Roman" w:hAnsi="Times New Roman" w:cs="Times New Roman"/>
          <w:sz w:val="28"/>
          <w:szCs w:val="28"/>
        </w:rPr>
        <w:t xml:space="preserve">. Во второй этап проходит </w:t>
      </w:r>
      <w:r>
        <w:rPr>
          <w:rFonts w:ascii="Times New Roman" w:hAnsi="Times New Roman" w:cs="Times New Roman"/>
          <w:sz w:val="28"/>
          <w:szCs w:val="28"/>
        </w:rPr>
        <w:t>36</w:t>
      </w:r>
      <w:r w:rsidRPr="008E0A72">
        <w:rPr>
          <w:rFonts w:ascii="Times New Roman" w:hAnsi="Times New Roman" w:cs="Times New Roman"/>
          <w:sz w:val="28"/>
          <w:szCs w:val="28"/>
        </w:rPr>
        <w:t xml:space="preserve"> команд по простому большинству баллов. Если команды набирают одинаковое количество баллов для участия во втором этапе, то проводится дополнительный интеллектуальный конкурс в виде вопроса </w:t>
      </w:r>
      <w:r>
        <w:rPr>
          <w:rFonts w:ascii="Times New Roman" w:hAnsi="Times New Roman" w:cs="Times New Roman"/>
          <w:sz w:val="28"/>
          <w:szCs w:val="28"/>
        </w:rPr>
        <w:t>«</w:t>
      </w:r>
      <w:r w:rsidRPr="008E0A72">
        <w:rPr>
          <w:rFonts w:ascii="Times New Roman" w:hAnsi="Times New Roman" w:cs="Times New Roman"/>
          <w:sz w:val="28"/>
          <w:szCs w:val="28"/>
        </w:rPr>
        <w:t>на смекалку</w:t>
      </w:r>
      <w:r>
        <w:rPr>
          <w:rFonts w:ascii="Times New Roman" w:hAnsi="Times New Roman" w:cs="Times New Roman"/>
          <w:sz w:val="28"/>
          <w:szCs w:val="28"/>
        </w:rPr>
        <w:t>»</w:t>
      </w:r>
      <w:r w:rsidRPr="008E0A72">
        <w:rPr>
          <w:rFonts w:ascii="Times New Roman" w:hAnsi="Times New Roman" w:cs="Times New Roman"/>
          <w:sz w:val="28"/>
          <w:szCs w:val="28"/>
        </w:rPr>
        <w:t>, по результатам которого выявляется победитель, при условии неправильного ответа - 0 баллов. При участии в следующем этапе баллы обнуляются.</w:t>
      </w:r>
    </w:p>
    <w:p w:rsidR="009E699A" w:rsidRPr="008E0A72" w:rsidRDefault="009E699A" w:rsidP="009E69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17</w:t>
      </w:r>
      <w:r w:rsidRPr="008E0A72">
        <w:rPr>
          <w:rFonts w:ascii="Times New Roman" w:hAnsi="Times New Roman" w:cs="Times New Roman"/>
          <w:sz w:val="28"/>
          <w:szCs w:val="28"/>
        </w:rPr>
        <w:t>. Второй этап проходит в городе Иркутске не менее чем через 2 календарных дня после торжественного открытия и первого этапа Фестиваля в течение двух дней.</w:t>
      </w:r>
    </w:p>
    <w:p w:rsidR="009E699A" w:rsidRPr="008E0A72" w:rsidRDefault="009E699A" w:rsidP="009E699A">
      <w:pPr>
        <w:pStyle w:val="ConsPlusNormal"/>
        <w:ind w:firstLine="540"/>
        <w:jc w:val="both"/>
        <w:rPr>
          <w:rFonts w:ascii="Times New Roman" w:hAnsi="Times New Roman" w:cs="Times New Roman"/>
          <w:sz w:val="28"/>
          <w:szCs w:val="28"/>
        </w:rPr>
      </w:pPr>
      <w:r w:rsidRPr="008E0A72">
        <w:rPr>
          <w:rFonts w:ascii="Times New Roman" w:hAnsi="Times New Roman" w:cs="Times New Roman"/>
          <w:sz w:val="28"/>
          <w:szCs w:val="28"/>
        </w:rPr>
        <w:t>Для участия во втором этапе команды проводят социальный опрос по предложенным организационным комитетом анкетам. Командам необходимо заполнить 20 анкет путем опроса граждан. Баллы:</w:t>
      </w:r>
    </w:p>
    <w:p w:rsidR="009E699A" w:rsidRPr="008E0A72" w:rsidRDefault="009E699A" w:rsidP="009E699A">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1650"/>
      </w:tblGrid>
      <w:tr w:rsidR="009E699A" w:rsidRPr="008E0A72" w:rsidTr="003A017E">
        <w:tc>
          <w:tcPr>
            <w:tcW w:w="5102" w:type="dxa"/>
          </w:tcPr>
          <w:p w:rsidR="009E699A" w:rsidRPr="008E0A72" w:rsidRDefault="009E699A" w:rsidP="003A017E">
            <w:pPr>
              <w:pStyle w:val="ConsPlusNormal"/>
              <w:jc w:val="center"/>
              <w:rPr>
                <w:rFonts w:ascii="Times New Roman" w:hAnsi="Times New Roman" w:cs="Times New Roman"/>
                <w:sz w:val="28"/>
                <w:szCs w:val="28"/>
              </w:rPr>
            </w:pPr>
            <w:r w:rsidRPr="008E0A72">
              <w:rPr>
                <w:rFonts w:ascii="Times New Roman" w:hAnsi="Times New Roman" w:cs="Times New Roman"/>
                <w:sz w:val="28"/>
                <w:szCs w:val="28"/>
              </w:rPr>
              <w:t>Количество заполненных анкет</w:t>
            </w:r>
            <w:r>
              <w:rPr>
                <w:rFonts w:ascii="Times New Roman" w:hAnsi="Times New Roman" w:cs="Times New Roman"/>
                <w:sz w:val="28"/>
                <w:szCs w:val="28"/>
              </w:rPr>
              <w:t>,</w:t>
            </w:r>
            <w:r w:rsidRPr="008E0A72">
              <w:rPr>
                <w:rFonts w:ascii="Times New Roman" w:hAnsi="Times New Roman" w:cs="Times New Roman"/>
                <w:sz w:val="28"/>
                <w:szCs w:val="28"/>
              </w:rPr>
              <w:t xml:space="preserve"> в %</w:t>
            </w:r>
          </w:p>
        </w:tc>
        <w:tc>
          <w:tcPr>
            <w:tcW w:w="1650" w:type="dxa"/>
          </w:tcPr>
          <w:p w:rsidR="009E699A" w:rsidRPr="008E0A72" w:rsidRDefault="009E699A" w:rsidP="003A017E">
            <w:pPr>
              <w:pStyle w:val="ConsPlusNormal"/>
              <w:jc w:val="center"/>
              <w:rPr>
                <w:rFonts w:ascii="Times New Roman" w:hAnsi="Times New Roman" w:cs="Times New Roman"/>
                <w:sz w:val="28"/>
                <w:szCs w:val="28"/>
              </w:rPr>
            </w:pPr>
            <w:r w:rsidRPr="008E0A72">
              <w:rPr>
                <w:rFonts w:ascii="Times New Roman" w:hAnsi="Times New Roman" w:cs="Times New Roman"/>
                <w:sz w:val="28"/>
                <w:szCs w:val="28"/>
              </w:rPr>
              <w:t>Баллы</w:t>
            </w:r>
          </w:p>
        </w:tc>
      </w:tr>
      <w:tr w:rsidR="009E699A" w:rsidRPr="008E0A72" w:rsidTr="003A017E">
        <w:tc>
          <w:tcPr>
            <w:tcW w:w="5102" w:type="dxa"/>
          </w:tcPr>
          <w:p w:rsidR="009E699A" w:rsidRPr="008E0A72" w:rsidRDefault="009E699A" w:rsidP="003A017E">
            <w:pPr>
              <w:pStyle w:val="ConsPlusNormal"/>
              <w:rPr>
                <w:rFonts w:ascii="Times New Roman" w:hAnsi="Times New Roman" w:cs="Times New Roman"/>
                <w:sz w:val="28"/>
                <w:szCs w:val="28"/>
              </w:rPr>
            </w:pPr>
            <w:r w:rsidRPr="008E0A72">
              <w:rPr>
                <w:rFonts w:ascii="Times New Roman" w:hAnsi="Times New Roman" w:cs="Times New Roman"/>
                <w:sz w:val="28"/>
                <w:szCs w:val="28"/>
              </w:rPr>
              <w:t>до 10 (включительно)</w:t>
            </w:r>
          </w:p>
        </w:tc>
        <w:tc>
          <w:tcPr>
            <w:tcW w:w="1650" w:type="dxa"/>
          </w:tcPr>
          <w:p w:rsidR="009E699A" w:rsidRPr="008E0A72" w:rsidRDefault="009E699A" w:rsidP="003A017E">
            <w:pPr>
              <w:pStyle w:val="ConsPlusNormal"/>
              <w:jc w:val="right"/>
              <w:rPr>
                <w:rFonts w:ascii="Times New Roman" w:hAnsi="Times New Roman" w:cs="Times New Roman"/>
                <w:sz w:val="28"/>
                <w:szCs w:val="28"/>
              </w:rPr>
            </w:pPr>
            <w:r w:rsidRPr="008E0A72">
              <w:rPr>
                <w:rFonts w:ascii="Times New Roman" w:hAnsi="Times New Roman" w:cs="Times New Roman"/>
                <w:sz w:val="28"/>
                <w:szCs w:val="28"/>
              </w:rPr>
              <w:t>0,5</w:t>
            </w:r>
          </w:p>
        </w:tc>
      </w:tr>
      <w:tr w:rsidR="009E699A" w:rsidRPr="008E0A72" w:rsidTr="003A017E">
        <w:tc>
          <w:tcPr>
            <w:tcW w:w="5102" w:type="dxa"/>
          </w:tcPr>
          <w:p w:rsidR="009E699A" w:rsidRPr="008E0A72" w:rsidRDefault="009E699A" w:rsidP="003A017E">
            <w:pPr>
              <w:pStyle w:val="ConsPlusNormal"/>
              <w:rPr>
                <w:rFonts w:ascii="Times New Roman" w:hAnsi="Times New Roman" w:cs="Times New Roman"/>
                <w:sz w:val="28"/>
                <w:szCs w:val="28"/>
              </w:rPr>
            </w:pPr>
            <w:r w:rsidRPr="008E0A72">
              <w:rPr>
                <w:rFonts w:ascii="Times New Roman" w:hAnsi="Times New Roman" w:cs="Times New Roman"/>
                <w:sz w:val="28"/>
                <w:szCs w:val="28"/>
              </w:rPr>
              <w:t>от 11 до 30</w:t>
            </w:r>
          </w:p>
        </w:tc>
        <w:tc>
          <w:tcPr>
            <w:tcW w:w="1650" w:type="dxa"/>
          </w:tcPr>
          <w:p w:rsidR="009E699A" w:rsidRPr="008E0A72" w:rsidRDefault="009E699A" w:rsidP="003A017E">
            <w:pPr>
              <w:pStyle w:val="ConsPlusNormal"/>
              <w:jc w:val="right"/>
              <w:rPr>
                <w:rFonts w:ascii="Times New Roman" w:hAnsi="Times New Roman" w:cs="Times New Roman"/>
                <w:sz w:val="28"/>
                <w:szCs w:val="28"/>
              </w:rPr>
            </w:pPr>
            <w:r w:rsidRPr="008E0A72">
              <w:rPr>
                <w:rFonts w:ascii="Times New Roman" w:hAnsi="Times New Roman" w:cs="Times New Roman"/>
                <w:sz w:val="28"/>
                <w:szCs w:val="28"/>
              </w:rPr>
              <w:t>1</w:t>
            </w:r>
          </w:p>
        </w:tc>
      </w:tr>
      <w:tr w:rsidR="009E699A" w:rsidRPr="008E0A72" w:rsidTr="003A017E">
        <w:tc>
          <w:tcPr>
            <w:tcW w:w="5102" w:type="dxa"/>
          </w:tcPr>
          <w:p w:rsidR="009E699A" w:rsidRPr="008E0A72" w:rsidRDefault="009E699A" w:rsidP="003A017E">
            <w:pPr>
              <w:pStyle w:val="ConsPlusNormal"/>
              <w:rPr>
                <w:rFonts w:ascii="Times New Roman" w:hAnsi="Times New Roman" w:cs="Times New Roman"/>
                <w:sz w:val="28"/>
                <w:szCs w:val="28"/>
              </w:rPr>
            </w:pPr>
            <w:r w:rsidRPr="008E0A72">
              <w:rPr>
                <w:rFonts w:ascii="Times New Roman" w:hAnsi="Times New Roman" w:cs="Times New Roman"/>
                <w:sz w:val="28"/>
                <w:szCs w:val="28"/>
              </w:rPr>
              <w:t>от 31 до 40</w:t>
            </w:r>
          </w:p>
        </w:tc>
        <w:tc>
          <w:tcPr>
            <w:tcW w:w="1650" w:type="dxa"/>
          </w:tcPr>
          <w:p w:rsidR="009E699A" w:rsidRPr="008E0A72" w:rsidRDefault="009E699A" w:rsidP="003A017E">
            <w:pPr>
              <w:pStyle w:val="ConsPlusNormal"/>
              <w:jc w:val="right"/>
              <w:rPr>
                <w:rFonts w:ascii="Times New Roman" w:hAnsi="Times New Roman" w:cs="Times New Roman"/>
                <w:sz w:val="28"/>
                <w:szCs w:val="28"/>
              </w:rPr>
            </w:pPr>
            <w:r w:rsidRPr="008E0A72">
              <w:rPr>
                <w:rFonts w:ascii="Times New Roman" w:hAnsi="Times New Roman" w:cs="Times New Roman"/>
                <w:sz w:val="28"/>
                <w:szCs w:val="28"/>
              </w:rPr>
              <w:t>2</w:t>
            </w:r>
          </w:p>
        </w:tc>
      </w:tr>
      <w:tr w:rsidR="009E699A" w:rsidRPr="008E0A72" w:rsidTr="003A017E">
        <w:tc>
          <w:tcPr>
            <w:tcW w:w="5102" w:type="dxa"/>
          </w:tcPr>
          <w:p w:rsidR="009E699A" w:rsidRPr="008E0A72" w:rsidRDefault="009E699A" w:rsidP="003A017E">
            <w:pPr>
              <w:pStyle w:val="ConsPlusNormal"/>
              <w:rPr>
                <w:rFonts w:ascii="Times New Roman" w:hAnsi="Times New Roman" w:cs="Times New Roman"/>
                <w:sz w:val="28"/>
                <w:szCs w:val="28"/>
              </w:rPr>
            </w:pPr>
            <w:r w:rsidRPr="008E0A72">
              <w:rPr>
                <w:rFonts w:ascii="Times New Roman" w:hAnsi="Times New Roman" w:cs="Times New Roman"/>
                <w:sz w:val="28"/>
                <w:szCs w:val="28"/>
              </w:rPr>
              <w:t>от 41 до 50</w:t>
            </w:r>
          </w:p>
        </w:tc>
        <w:tc>
          <w:tcPr>
            <w:tcW w:w="1650" w:type="dxa"/>
          </w:tcPr>
          <w:p w:rsidR="009E699A" w:rsidRPr="008E0A72" w:rsidRDefault="009E699A" w:rsidP="003A017E">
            <w:pPr>
              <w:pStyle w:val="ConsPlusNormal"/>
              <w:jc w:val="right"/>
              <w:rPr>
                <w:rFonts w:ascii="Times New Roman" w:hAnsi="Times New Roman" w:cs="Times New Roman"/>
                <w:sz w:val="28"/>
                <w:szCs w:val="28"/>
              </w:rPr>
            </w:pPr>
            <w:r w:rsidRPr="008E0A72">
              <w:rPr>
                <w:rFonts w:ascii="Times New Roman" w:hAnsi="Times New Roman" w:cs="Times New Roman"/>
                <w:sz w:val="28"/>
                <w:szCs w:val="28"/>
              </w:rPr>
              <w:t>3</w:t>
            </w:r>
          </w:p>
        </w:tc>
      </w:tr>
      <w:tr w:rsidR="009E699A" w:rsidRPr="008E0A72" w:rsidTr="003A017E">
        <w:tc>
          <w:tcPr>
            <w:tcW w:w="5102" w:type="dxa"/>
          </w:tcPr>
          <w:p w:rsidR="009E699A" w:rsidRPr="008E0A72" w:rsidRDefault="009E699A" w:rsidP="003A017E">
            <w:pPr>
              <w:pStyle w:val="ConsPlusNormal"/>
              <w:rPr>
                <w:rFonts w:ascii="Times New Roman" w:hAnsi="Times New Roman" w:cs="Times New Roman"/>
                <w:sz w:val="28"/>
                <w:szCs w:val="28"/>
              </w:rPr>
            </w:pPr>
            <w:r w:rsidRPr="008E0A72">
              <w:rPr>
                <w:rFonts w:ascii="Times New Roman" w:hAnsi="Times New Roman" w:cs="Times New Roman"/>
                <w:sz w:val="28"/>
                <w:szCs w:val="28"/>
              </w:rPr>
              <w:t>от 51 до 80</w:t>
            </w:r>
          </w:p>
        </w:tc>
        <w:tc>
          <w:tcPr>
            <w:tcW w:w="1650" w:type="dxa"/>
          </w:tcPr>
          <w:p w:rsidR="009E699A" w:rsidRPr="008E0A72" w:rsidRDefault="009E699A" w:rsidP="003A017E">
            <w:pPr>
              <w:pStyle w:val="ConsPlusNormal"/>
              <w:jc w:val="right"/>
              <w:rPr>
                <w:rFonts w:ascii="Times New Roman" w:hAnsi="Times New Roman" w:cs="Times New Roman"/>
                <w:sz w:val="28"/>
                <w:szCs w:val="28"/>
              </w:rPr>
            </w:pPr>
            <w:r w:rsidRPr="008E0A72">
              <w:rPr>
                <w:rFonts w:ascii="Times New Roman" w:hAnsi="Times New Roman" w:cs="Times New Roman"/>
                <w:sz w:val="28"/>
                <w:szCs w:val="28"/>
              </w:rPr>
              <w:t>4</w:t>
            </w:r>
          </w:p>
        </w:tc>
      </w:tr>
      <w:tr w:rsidR="009E699A" w:rsidRPr="008E0A72" w:rsidTr="003A017E">
        <w:tc>
          <w:tcPr>
            <w:tcW w:w="5102" w:type="dxa"/>
          </w:tcPr>
          <w:p w:rsidR="009E699A" w:rsidRPr="008E0A72" w:rsidRDefault="009E699A" w:rsidP="003A017E">
            <w:pPr>
              <w:pStyle w:val="ConsPlusNormal"/>
              <w:rPr>
                <w:rFonts w:ascii="Times New Roman" w:hAnsi="Times New Roman" w:cs="Times New Roman"/>
                <w:sz w:val="28"/>
                <w:szCs w:val="28"/>
              </w:rPr>
            </w:pPr>
            <w:r w:rsidRPr="008E0A72">
              <w:rPr>
                <w:rFonts w:ascii="Times New Roman" w:hAnsi="Times New Roman" w:cs="Times New Roman"/>
                <w:sz w:val="28"/>
                <w:szCs w:val="28"/>
              </w:rPr>
              <w:t>от 81 до 100</w:t>
            </w:r>
          </w:p>
        </w:tc>
        <w:tc>
          <w:tcPr>
            <w:tcW w:w="1650" w:type="dxa"/>
          </w:tcPr>
          <w:p w:rsidR="009E699A" w:rsidRPr="008E0A72" w:rsidRDefault="009E699A" w:rsidP="003A017E">
            <w:pPr>
              <w:pStyle w:val="ConsPlusNormal"/>
              <w:jc w:val="right"/>
              <w:rPr>
                <w:rFonts w:ascii="Times New Roman" w:hAnsi="Times New Roman" w:cs="Times New Roman"/>
                <w:sz w:val="28"/>
                <w:szCs w:val="28"/>
              </w:rPr>
            </w:pPr>
            <w:r w:rsidRPr="008E0A72">
              <w:rPr>
                <w:rFonts w:ascii="Times New Roman" w:hAnsi="Times New Roman" w:cs="Times New Roman"/>
                <w:sz w:val="28"/>
                <w:szCs w:val="28"/>
              </w:rPr>
              <w:t>5</w:t>
            </w:r>
          </w:p>
        </w:tc>
      </w:tr>
    </w:tbl>
    <w:p w:rsidR="009E699A" w:rsidRPr="008E0A72" w:rsidRDefault="009E699A" w:rsidP="009E699A">
      <w:pPr>
        <w:pStyle w:val="ConsPlusNormal"/>
        <w:jc w:val="both"/>
        <w:rPr>
          <w:rFonts w:ascii="Times New Roman" w:hAnsi="Times New Roman" w:cs="Times New Roman"/>
          <w:sz w:val="28"/>
          <w:szCs w:val="28"/>
        </w:rPr>
      </w:pPr>
    </w:p>
    <w:p w:rsidR="009E699A" w:rsidRPr="008E0A72" w:rsidRDefault="009E699A" w:rsidP="009E699A">
      <w:pPr>
        <w:pStyle w:val="ConsPlusNormal"/>
        <w:ind w:firstLine="540"/>
        <w:jc w:val="both"/>
        <w:rPr>
          <w:rFonts w:ascii="Times New Roman" w:hAnsi="Times New Roman" w:cs="Times New Roman"/>
          <w:sz w:val="28"/>
          <w:szCs w:val="28"/>
        </w:rPr>
      </w:pPr>
      <w:r w:rsidRPr="008E0A72">
        <w:rPr>
          <w:rFonts w:ascii="Times New Roman" w:hAnsi="Times New Roman" w:cs="Times New Roman"/>
          <w:sz w:val="28"/>
          <w:szCs w:val="28"/>
        </w:rPr>
        <w:t>В рамках второго этапа для всех участников будут проведены мероприятия по следующим направлениям:</w:t>
      </w:r>
    </w:p>
    <w:p w:rsidR="009E699A" w:rsidRPr="008E0A72" w:rsidRDefault="009E699A" w:rsidP="009E699A">
      <w:pPr>
        <w:pStyle w:val="ConsPlusNormal"/>
        <w:ind w:firstLine="540"/>
        <w:jc w:val="both"/>
        <w:rPr>
          <w:rFonts w:ascii="Times New Roman" w:hAnsi="Times New Roman" w:cs="Times New Roman"/>
          <w:sz w:val="28"/>
          <w:szCs w:val="28"/>
        </w:rPr>
      </w:pPr>
      <w:r w:rsidRPr="008E0A72">
        <w:rPr>
          <w:rFonts w:ascii="Times New Roman" w:hAnsi="Times New Roman" w:cs="Times New Roman"/>
          <w:sz w:val="28"/>
          <w:szCs w:val="28"/>
        </w:rPr>
        <w:t>социальное - команды реализуют самостоятельно разработанные социальные проекты на территории города Иркутска, направленные на помощь гражданам или решение социальных проблем. Реализация социального проекта - 10 баллов, не реализация - 0 баллов;</w:t>
      </w:r>
    </w:p>
    <w:p w:rsidR="009E699A" w:rsidRPr="008E0A72" w:rsidRDefault="009E699A" w:rsidP="009E699A">
      <w:pPr>
        <w:pStyle w:val="ConsPlusNormal"/>
        <w:ind w:firstLine="540"/>
        <w:jc w:val="both"/>
        <w:rPr>
          <w:rFonts w:ascii="Times New Roman" w:hAnsi="Times New Roman" w:cs="Times New Roman"/>
          <w:sz w:val="28"/>
          <w:szCs w:val="28"/>
        </w:rPr>
      </w:pPr>
      <w:r w:rsidRPr="008E0A72">
        <w:rPr>
          <w:rFonts w:ascii="Times New Roman" w:hAnsi="Times New Roman" w:cs="Times New Roman"/>
          <w:sz w:val="28"/>
          <w:szCs w:val="28"/>
        </w:rPr>
        <w:t>творческое - команды принимают участие в конкурсе художественной самодеятельности (музыкальные, вокальные, танцевальные, театральные выступления). Выполнение задания - 1 балл, невыполнение - 0 баллов;</w:t>
      </w:r>
    </w:p>
    <w:p w:rsidR="009E699A" w:rsidRPr="008E0A72" w:rsidRDefault="009E699A" w:rsidP="009E699A">
      <w:pPr>
        <w:pStyle w:val="ConsPlusNormal"/>
        <w:ind w:firstLine="540"/>
        <w:jc w:val="both"/>
        <w:rPr>
          <w:rFonts w:ascii="Times New Roman" w:hAnsi="Times New Roman" w:cs="Times New Roman"/>
          <w:sz w:val="28"/>
          <w:szCs w:val="28"/>
        </w:rPr>
      </w:pPr>
      <w:r w:rsidRPr="008E0A72">
        <w:rPr>
          <w:rFonts w:ascii="Times New Roman" w:hAnsi="Times New Roman" w:cs="Times New Roman"/>
          <w:sz w:val="28"/>
          <w:szCs w:val="28"/>
        </w:rPr>
        <w:t>спортивное - команды участвуют в спортивных конкурсах, эстафетах, соревнованиях.</w:t>
      </w:r>
    </w:p>
    <w:p w:rsidR="009E699A" w:rsidRPr="008E0A72" w:rsidRDefault="009E699A" w:rsidP="009E69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Пример спортивных </w:t>
      </w:r>
      <w:r w:rsidRPr="008E0A72">
        <w:rPr>
          <w:rFonts w:ascii="Times New Roman" w:hAnsi="Times New Roman" w:cs="Times New Roman"/>
          <w:sz w:val="28"/>
          <w:szCs w:val="28"/>
        </w:rPr>
        <w:t>конкурс</w:t>
      </w:r>
      <w:r>
        <w:rPr>
          <w:rFonts w:ascii="Times New Roman" w:hAnsi="Times New Roman" w:cs="Times New Roman"/>
          <w:sz w:val="28"/>
          <w:szCs w:val="28"/>
        </w:rPr>
        <w:t>ов</w:t>
      </w:r>
      <w:r w:rsidRPr="008E0A72">
        <w:rPr>
          <w:rFonts w:ascii="Times New Roman" w:hAnsi="Times New Roman" w:cs="Times New Roman"/>
          <w:sz w:val="28"/>
          <w:szCs w:val="28"/>
        </w:rPr>
        <w:t>, эстафет</w:t>
      </w:r>
      <w:r>
        <w:rPr>
          <w:rFonts w:ascii="Times New Roman" w:hAnsi="Times New Roman" w:cs="Times New Roman"/>
          <w:sz w:val="28"/>
          <w:szCs w:val="28"/>
        </w:rPr>
        <w:t>,</w:t>
      </w:r>
      <w:r w:rsidRPr="008E0A72">
        <w:rPr>
          <w:rFonts w:ascii="Times New Roman" w:hAnsi="Times New Roman" w:cs="Times New Roman"/>
          <w:sz w:val="28"/>
          <w:szCs w:val="28"/>
        </w:rPr>
        <w:t xml:space="preserve"> соревнований:</w:t>
      </w:r>
    </w:p>
    <w:p w:rsidR="009E699A" w:rsidRPr="008E0A72" w:rsidRDefault="009E699A" w:rsidP="009E69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8E0A72">
        <w:rPr>
          <w:rFonts w:ascii="Times New Roman" w:hAnsi="Times New Roman" w:cs="Times New Roman"/>
          <w:sz w:val="28"/>
          <w:szCs w:val="28"/>
        </w:rPr>
        <w:t xml:space="preserve">) </w:t>
      </w:r>
      <w:r>
        <w:rPr>
          <w:rFonts w:ascii="Times New Roman" w:hAnsi="Times New Roman" w:cs="Times New Roman"/>
          <w:sz w:val="28"/>
          <w:szCs w:val="28"/>
        </w:rPr>
        <w:t>«</w:t>
      </w:r>
      <w:r w:rsidRPr="008E0A72">
        <w:rPr>
          <w:rFonts w:ascii="Times New Roman" w:hAnsi="Times New Roman" w:cs="Times New Roman"/>
          <w:sz w:val="28"/>
          <w:szCs w:val="28"/>
        </w:rPr>
        <w:t xml:space="preserve">Эстафета на </w:t>
      </w:r>
      <w:proofErr w:type="spellStart"/>
      <w:r w:rsidRPr="008E0A72">
        <w:rPr>
          <w:rFonts w:ascii="Times New Roman" w:hAnsi="Times New Roman" w:cs="Times New Roman"/>
          <w:sz w:val="28"/>
          <w:szCs w:val="28"/>
        </w:rPr>
        <w:t>тюбах</w:t>
      </w:r>
      <w:proofErr w:type="spellEnd"/>
      <w:r>
        <w:rPr>
          <w:rFonts w:ascii="Times New Roman" w:hAnsi="Times New Roman" w:cs="Times New Roman"/>
          <w:sz w:val="28"/>
          <w:szCs w:val="28"/>
        </w:rPr>
        <w:t>»</w:t>
      </w:r>
      <w:r w:rsidRPr="008E0A72">
        <w:rPr>
          <w:rFonts w:ascii="Times New Roman" w:hAnsi="Times New Roman" w:cs="Times New Roman"/>
          <w:sz w:val="28"/>
          <w:szCs w:val="28"/>
        </w:rPr>
        <w:t>. Данное соревнование заключается в том, что команда разбивается по парам (один участник перевозит другого). Каждая пара участников команды преодолевает определенное расстояние. Победитель определяется по наименьшему времени. За ошибки при прохождении этапов начисляется штрафное время (5 сек. за каждую ошибку).</w:t>
      </w:r>
    </w:p>
    <w:p w:rsidR="009E699A" w:rsidRPr="008E0A72" w:rsidRDefault="009E699A" w:rsidP="009E699A">
      <w:pPr>
        <w:pStyle w:val="ConsPlusNormal"/>
        <w:ind w:firstLine="540"/>
        <w:jc w:val="both"/>
        <w:rPr>
          <w:rFonts w:ascii="Times New Roman" w:hAnsi="Times New Roman" w:cs="Times New Roman"/>
          <w:sz w:val="28"/>
          <w:szCs w:val="28"/>
        </w:rPr>
      </w:pPr>
      <w:r w:rsidRPr="008E0A72">
        <w:rPr>
          <w:rFonts w:ascii="Times New Roman" w:hAnsi="Times New Roman" w:cs="Times New Roman"/>
          <w:sz w:val="28"/>
          <w:szCs w:val="28"/>
        </w:rPr>
        <w:t>Ошибками являются фальстарт, помощь перевозимого участника тому, кто везет;</w:t>
      </w:r>
    </w:p>
    <w:p w:rsidR="009E699A" w:rsidRPr="008E0A72" w:rsidRDefault="009E699A" w:rsidP="009E69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8E0A72">
        <w:rPr>
          <w:rFonts w:ascii="Times New Roman" w:hAnsi="Times New Roman" w:cs="Times New Roman"/>
          <w:sz w:val="28"/>
          <w:szCs w:val="28"/>
        </w:rPr>
        <w:t xml:space="preserve">) </w:t>
      </w:r>
      <w:r>
        <w:rPr>
          <w:rFonts w:ascii="Times New Roman" w:hAnsi="Times New Roman" w:cs="Times New Roman"/>
          <w:sz w:val="28"/>
          <w:szCs w:val="28"/>
        </w:rPr>
        <w:t>«</w:t>
      </w:r>
      <w:r w:rsidRPr="008E0A72">
        <w:rPr>
          <w:rFonts w:ascii="Times New Roman" w:hAnsi="Times New Roman" w:cs="Times New Roman"/>
          <w:sz w:val="28"/>
          <w:szCs w:val="28"/>
        </w:rPr>
        <w:t>Гольф</w:t>
      </w:r>
      <w:r>
        <w:rPr>
          <w:rFonts w:ascii="Times New Roman" w:hAnsi="Times New Roman" w:cs="Times New Roman"/>
          <w:sz w:val="28"/>
          <w:szCs w:val="28"/>
        </w:rPr>
        <w:t>»</w:t>
      </w:r>
      <w:r w:rsidRPr="008E0A72">
        <w:rPr>
          <w:rFonts w:ascii="Times New Roman" w:hAnsi="Times New Roman" w:cs="Times New Roman"/>
          <w:sz w:val="28"/>
          <w:szCs w:val="28"/>
        </w:rPr>
        <w:t>. Данное соревнование заключается в том, что каждый участник команды клюшкой выполняет удар по мячу в лунку. Победитель определяется по наибольшему количеству попаданий мяча в цель;</w:t>
      </w:r>
    </w:p>
    <w:p w:rsidR="009E699A" w:rsidRPr="008E0A72" w:rsidRDefault="009E699A" w:rsidP="009E69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8E0A72">
        <w:rPr>
          <w:rFonts w:ascii="Times New Roman" w:hAnsi="Times New Roman" w:cs="Times New Roman"/>
          <w:sz w:val="28"/>
          <w:szCs w:val="28"/>
        </w:rPr>
        <w:t xml:space="preserve">) </w:t>
      </w:r>
      <w:r>
        <w:rPr>
          <w:rFonts w:ascii="Times New Roman" w:hAnsi="Times New Roman" w:cs="Times New Roman"/>
          <w:sz w:val="28"/>
          <w:szCs w:val="28"/>
        </w:rPr>
        <w:t>«</w:t>
      </w:r>
      <w:r w:rsidRPr="008E0A72">
        <w:rPr>
          <w:rFonts w:ascii="Times New Roman" w:hAnsi="Times New Roman" w:cs="Times New Roman"/>
          <w:sz w:val="28"/>
          <w:szCs w:val="28"/>
        </w:rPr>
        <w:t>Снайпер</w:t>
      </w:r>
      <w:r>
        <w:rPr>
          <w:rFonts w:ascii="Times New Roman" w:hAnsi="Times New Roman" w:cs="Times New Roman"/>
          <w:sz w:val="28"/>
          <w:szCs w:val="28"/>
        </w:rPr>
        <w:t>»</w:t>
      </w:r>
      <w:r w:rsidRPr="008E0A72">
        <w:rPr>
          <w:rFonts w:ascii="Times New Roman" w:hAnsi="Times New Roman" w:cs="Times New Roman"/>
          <w:sz w:val="28"/>
          <w:szCs w:val="28"/>
        </w:rPr>
        <w:t>. Данное соревнование заключается в том, что каждый участник команды выполняет удар футбольным мячом по воротам. Победитель определяется по наибольшему количеству попаданий мяча в цель;</w:t>
      </w:r>
    </w:p>
    <w:p w:rsidR="009E699A" w:rsidRPr="008E0A72" w:rsidRDefault="009E699A" w:rsidP="009E69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8E0A72">
        <w:rPr>
          <w:rFonts w:ascii="Times New Roman" w:hAnsi="Times New Roman" w:cs="Times New Roman"/>
          <w:sz w:val="28"/>
          <w:szCs w:val="28"/>
        </w:rPr>
        <w:t xml:space="preserve">) </w:t>
      </w:r>
      <w:r>
        <w:rPr>
          <w:rFonts w:ascii="Times New Roman" w:hAnsi="Times New Roman" w:cs="Times New Roman"/>
          <w:sz w:val="28"/>
          <w:szCs w:val="28"/>
        </w:rPr>
        <w:t>«</w:t>
      </w:r>
      <w:r w:rsidRPr="008E0A72">
        <w:rPr>
          <w:rFonts w:ascii="Times New Roman" w:hAnsi="Times New Roman" w:cs="Times New Roman"/>
          <w:sz w:val="28"/>
          <w:szCs w:val="28"/>
        </w:rPr>
        <w:t>Встречная эстафета с санями</w:t>
      </w:r>
      <w:r>
        <w:rPr>
          <w:rFonts w:ascii="Times New Roman" w:hAnsi="Times New Roman" w:cs="Times New Roman"/>
          <w:sz w:val="28"/>
          <w:szCs w:val="28"/>
        </w:rPr>
        <w:t>»</w:t>
      </w:r>
      <w:r w:rsidRPr="008E0A72">
        <w:rPr>
          <w:rFonts w:ascii="Times New Roman" w:hAnsi="Times New Roman" w:cs="Times New Roman"/>
          <w:sz w:val="28"/>
          <w:szCs w:val="28"/>
        </w:rPr>
        <w:t>. Данное соревнование заключается в том, что команда разбивается по парам (один участник толкает другого участника, сидящего в санях). Каждая пара участников команды преодолевает определенное расстояние. Победитель определяется по наименьшему времени. За ошибки при прохождении этапов начисляется штрафное время (5 сек. за каждую ошибку);</w:t>
      </w:r>
    </w:p>
    <w:p w:rsidR="009E699A" w:rsidRPr="008E0A72" w:rsidRDefault="009E699A" w:rsidP="009E69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8E0A72">
        <w:rPr>
          <w:rFonts w:ascii="Times New Roman" w:hAnsi="Times New Roman" w:cs="Times New Roman"/>
          <w:sz w:val="28"/>
          <w:szCs w:val="28"/>
        </w:rPr>
        <w:t xml:space="preserve">) </w:t>
      </w:r>
      <w:r>
        <w:rPr>
          <w:rFonts w:ascii="Times New Roman" w:hAnsi="Times New Roman" w:cs="Times New Roman"/>
          <w:sz w:val="28"/>
          <w:szCs w:val="28"/>
        </w:rPr>
        <w:t>«</w:t>
      </w:r>
      <w:r w:rsidRPr="008E0A72">
        <w:rPr>
          <w:rFonts w:ascii="Times New Roman" w:hAnsi="Times New Roman" w:cs="Times New Roman"/>
          <w:sz w:val="28"/>
          <w:szCs w:val="28"/>
        </w:rPr>
        <w:t>Котел</w:t>
      </w:r>
      <w:r>
        <w:rPr>
          <w:rFonts w:ascii="Times New Roman" w:hAnsi="Times New Roman" w:cs="Times New Roman"/>
          <w:sz w:val="28"/>
          <w:szCs w:val="28"/>
        </w:rPr>
        <w:t>»</w:t>
      </w:r>
      <w:r w:rsidRPr="008E0A72">
        <w:rPr>
          <w:rFonts w:ascii="Times New Roman" w:hAnsi="Times New Roman" w:cs="Times New Roman"/>
          <w:sz w:val="28"/>
          <w:szCs w:val="28"/>
        </w:rPr>
        <w:t>. Данное соревнование заключается в том, что все члены команды встают в круг, а капитан противоположной команды встает в центр круга и раскручивает веревку с привязанным мячом в течение 1 минуты (мяч не должен отрываться от площадки). Участник, чьи ноги задеты мячом, выбывают. Победитель определяется по наибольшему количеству оставшихся на площадке игроков. За ошибки при прохождении - за каждое нарушение отнимается одно очко;</w:t>
      </w:r>
    </w:p>
    <w:p w:rsidR="009E699A" w:rsidRPr="008E0A72" w:rsidRDefault="009E699A" w:rsidP="009E69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8E0A72">
        <w:rPr>
          <w:rFonts w:ascii="Times New Roman" w:hAnsi="Times New Roman" w:cs="Times New Roman"/>
          <w:sz w:val="28"/>
          <w:szCs w:val="28"/>
        </w:rPr>
        <w:t xml:space="preserve">) </w:t>
      </w:r>
      <w:r>
        <w:rPr>
          <w:rFonts w:ascii="Times New Roman" w:hAnsi="Times New Roman" w:cs="Times New Roman"/>
          <w:sz w:val="28"/>
          <w:szCs w:val="28"/>
        </w:rPr>
        <w:t>«</w:t>
      </w:r>
      <w:r w:rsidRPr="008E0A72">
        <w:rPr>
          <w:rFonts w:ascii="Times New Roman" w:hAnsi="Times New Roman" w:cs="Times New Roman"/>
          <w:sz w:val="28"/>
          <w:szCs w:val="28"/>
        </w:rPr>
        <w:t>Бег в мешках</w:t>
      </w:r>
      <w:r>
        <w:rPr>
          <w:rFonts w:ascii="Times New Roman" w:hAnsi="Times New Roman" w:cs="Times New Roman"/>
          <w:sz w:val="28"/>
          <w:szCs w:val="28"/>
        </w:rPr>
        <w:t>»</w:t>
      </w:r>
      <w:r w:rsidRPr="008E0A72">
        <w:rPr>
          <w:rFonts w:ascii="Times New Roman" w:hAnsi="Times New Roman" w:cs="Times New Roman"/>
          <w:sz w:val="28"/>
          <w:szCs w:val="28"/>
        </w:rPr>
        <w:t>. Данное соревнование заключается в том, что каждый участник команды забирается в мешок и прыжками преодолевает определенное расстояние. Победитель определяется по наименьшему времени;</w:t>
      </w:r>
    </w:p>
    <w:p w:rsidR="009E699A" w:rsidRPr="008E0A72" w:rsidRDefault="009E699A" w:rsidP="009E69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8E0A72">
        <w:rPr>
          <w:rFonts w:ascii="Times New Roman" w:hAnsi="Times New Roman" w:cs="Times New Roman"/>
          <w:sz w:val="28"/>
          <w:szCs w:val="28"/>
        </w:rPr>
        <w:t xml:space="preserve">) </w:t>
      </w:r>
      <w:r>
        <w:rPr>
          <w:rFonts w:ascii="Times New Roman" w:hAnsi="Times New Roman" w:cs="Times New Roman"/>
          <w:sz w:val="28"/>
          <w:szCs w:val="28"/>
        </w:rPr>
        <w:t>«</w:t>
      </w:r>
      <w:r w:rsidRPr="008E0A72">
        <w:rPr>
          <w:rFonts w:ascii="Times New Roman" w:hAnsi="Times New Roman" w:cs="Times New Roman"/>
          <w:sz w:val="28"/>
          <w:szCs w:val="28"/>
        </w:rPr>
        <w:t>Слалом на лыжах</w:t>
      </w:r>
      <w:r>
        <w:rPr>
          <w:rFonts w:ascii="Times New Roman" w:hAnsi="Times New Roman" w:cs="Times New Roman"/>
          <w:sz w:val="28"/>
          <w:szCs w:val="28"/>
        </w:rPr>
        <w:t>»</w:t>
      </w:r>
      <w:r w:rsidRPr="008E0A72">
        <w:rPr>
          <w:rFonts w:ascii="Times New Roman" w:hAnsi="Times New Roman" w:cs="Times New Roman"/>
          <w:sz w:val="28"/>
          <w:szCs w:val="28"/>
        </w:rPr>
        <w:t>. Данное соревнование заключается в том, что команда разбивается на 2 части по 5 человек в каждой. Каждая часть команды проходит дистанцию в лыжах и передают эти лыжи второй половине команды, которая также проходит дистанцию. Победитель определяется по наименьшему времени;</w:t>
      </w:r>
    </w:p>
    <w:p w:rsidR="009E699A" w:rsidRPr="008E0A72" w:rsidRDefault="009E699A" w:rsidP="009E69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w:t>
      </w:r>
      <w:r w:rsidRPr="008E0A72">
        <w:rPr>
          <w:rFonts w:ascii="Times New Roman" w:hAnsi="Times New Roman" w:cs="Times New Roman"/>
          <w:sz w:val="28"/>
          <w:szCs w:val="28"/>
        </w:rPr>
        <w:t>Перетягивание каната</w:t>
      </w:r>
      <w:r>
        <w:rPr>
          <w:rFonts w:ascii="Times New Roman" w:hAnsi="Times New Roman" w:cs="Times New Roman"/>
          <w:sz w:val="28"/>
          <w:szCs w:val="28"/>
        </w:rPr>
        <w:t>»</w:t>
      </w:r>
      <w:r w:rsidRPr="008E0A72">
        <w:rPr>
          <w:rFonts w:ascii="Times New Roman" w:hAnsi="Times New Roman" w:cs="Times New Roman"/>
          <w:sz w:val="28"/>
          <w:szCs w:val="28"/>
        </w:rPr>
        <w:t>. Данное соревнование заключается в том, что команды одновременно начинают всей командой тянуть канат. Каждая команда имеет три попытки по перетягиванию каната. Победитель получает 1 очко, проигравший - 0 очков;</w:t>
      </w:r>
    </w:p>
    <w:p w:rsidR="009E699A" w:rsidRPr="008E0A72" w:rsidRDefault="009E699A" w:rsidP="009E69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w:t>
      </w:r>
      <w:r w:rsidRPr="008E0A72">
        <w:rPr>
          <w:rFonts w:ascii="Times New Roman" w:hAnsi="Times New Roman" w:cs="Times New Roman"/>
          <w:sz w:val="28"/>
          <w:szCs w:val="28"/>
        </w:rPr>
        <w:t>Хоккей</w:t>
      </w:r>
      <w:r>
        <w:rPr>
          <w:rFonts w:ascii="Times New Roman" w:hAnsi="Times New Roman" w:cs="Times New Roman"/>
          <w:sz w:val="28"/>
          <w:szCs w:val="28"/>
        </w:rPr>
        <w:t>»</w:t>
      </w:r>
      <w:r w:rsidRPr="008E0A72">
        <w:rPr>
          <w:rFonts w:ascii="Times New Roman" w:hAnsi="Times New Roman" w:cs="Times New Roman"/>
          <w:sz w:val="28"/>
          <w:szCs w:val="28"/>
        </w:rPr>
        <w:t>. Данное соревнование заключается в том, что все участники команды по очереди совершают ведение хоккейного мяча клюшкой. Победитель определяется по наименьшему времени;</w:t>
      </w:r>
    </w:p>
    <w:p w:rsidR="009E699A" w:rsidRPr="008E0A72" w:rsidRDefault="009E699A" w:rsidP="009E69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Pr="008E0A72">
        <w:rPr>
          <w:rFonts w:ascii="Times New Roman" w:hAnsi="Times New Roman" w:cs="Times New Roman"/>
          <w:sz w:val="28"/>
          <w:szCs w:val="28"/>
        </w:rPr>
        <w:t xml:space="preserve">) </w:t>
      </w:r>
      <w:r>
        <w:rPr>
          <w:rFonts w:ascii="Times New Roman" w:hAnsi="Times New Roman" w:cs="Times New Roman"/>
          <w:sz w:val="28"/>
          <w:szCs w:val="28"/>
        </w:rPr>
        <w:t>«</w:t>
      </w:r>
      <w:r w:rsidRPr="008E0A72">
        <w:rPr>
          <w:rFonts w:ascii="Times New Roman" w:hAnsi="Times New Roman" w:cs="Times New Roman"/>
          <w:sz w:val="28"/>
          <w:szCs w:val="28"/>
        </w:rPr>
        <w:t>Туристы</w:t>
      </w:r>
      <w:r>
        <w:rPr>
          <w:rFonts w:ascii="Times New Roman" w:hAnsi="Times New Roman" w:cs="Times New Roman"/>
          <w:sz w:val="28"/>
          <w:szCs w:val="28"/>
        </w:rPr>
        <w:t>»</w:t>
      </w:r>
      <w:r w:rsidRPr="008E0A72">
        <w:rPr>
          <w:rFonts w:ascii="Times New Roman" w:hAnsi="Times New Roman" w:cs="Times New Roman"/>
          <w:sz w:val="28"/>
          <w:szCs w:val="28"/>
        </w:rPr>
        <w:t>. Данное соревнование заключается в том, что все участники должны пройти соревнования по спортивному ориентированию на местности;</w:t>
      </w:r>
    </w:p>
    <w:p w:rsidR="009E699A" w:rsidRPr="008E0A72" w:rsidRDefault="009E699A" w:rsidP="009E69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w:t>
      </w:r>
      <w:r w:rsidRPr="008E0A72">
        <w:rPr>
          <w:rFonts w:ascii="Times New Roman" w:hAnsi="Times New Roman" w:cs="Times New Roman"/>
          <w:sz w:val="28"/>
          <w:szCs w:val="28"/>
        </w:rPr>
        <w:t>Башмаки</w:t>
      </w:r>
      <w:r>
        <w:rPr>
          <w:rFonts w:ascii="Times New Roman" w:hAnsi="Times New Roman" w:cs="Times New Roman"/>
          <w:sz w:val="28"/>
          <w:szCs w:val="28"/>
        </w:rPr>
        <w:t>»</w:t>
      </w:r>
      <w:r w:rsidRPr="008E0A72">
        <w:rPr>
          <w:rFonts w:ascii="Times New Roman" w:hAnsi="Times New Roman" w:cs="Times New Roman"/>
          <w:sz w:val="28"/>
          <w:szCs w:val="28"/>
        </w:rPr>
        <w:t>. Данное соревнование заключается в том, что все члены команды должны преодолеть дистанции в больших башмаках. Победитель определяется по наименьшему времени;</w:t>
      </w:r>
    </w:p>
    <w:p w:rsidR="009E699A" w:rsidRPr="008E0A72" w:rsidRDefault="009E699A" w:rsidP="009E69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Pr="008E0A72">
        <w:rPr>
          <w:rFonts w:ascii="Times New Roman" w:hAnsi="Times New Roman" w:cs="Times New Roman"/>
          <w:sz w:val="28"/>
          <w:szCs w:val="28"/>
        </w:rPr>
        <w:t xml:space="preserve">) </w:t>
      </w:r>
      <w:r>
        <w:rPr>
          <w:rFonts w:ascii="Times New Roman" w:hAnsi="Times New Roman" w:cs="Times New Roman"/>
          <w:sz w:val="28"/>
          <w:szCs w:val="28"/>
        </w:rPr>
        <w:t>«</w:t>
      </w:r>
      <w:r w:rsidRPr="008E0A72">
        <w:rPr>
          <w:rFonts w:ascii="Times New Roman" w:hAnsi="Times New Roman" w:cs="Times New Roman"/>
          <w:sz w:val="28"/>
          <w:szCs w:val="28"/>
        </w:rPr>
        <w:t>Охотники и утки</w:t>
      </w:r>
      <w:r>
        <w:rPr>
          <w:rFonts w:ascii="Times New Roman" w:hAnsi="Times New Roman" w:cs="Times New Roman"/>
          <w:sz w:val="28"/>
          <w:szCs w:val="28"/>
        </w:rPr>
        <w:t>»</w:t>
      </w:r>
      <w:r w:rsidRPr="008E0A72">
        <w:rPr>
          <w:rFonts w:ascii="Times New Roman" w:hAnsi="Times New Roman" w:cs="Times New Roman"/>
          <w:sz w:val="28"/>
          <w:szCs w:val="28"/>
        </w:rPr>
        <w:t>. Данное соревнование заключается в том, что играют две команды. Члены одной команды</w:t>
      </w:r>
      <w:r>
        <w:rPr>
          <w:rFonts w:ascii="Times New Roman" w:hAnsi="Times New Roman" w:cs="Times New Roman"/>
          <w:sz w:val="28"/>
          <w:szCs w:val="28"/>
        </w:rPr>
        <w:t>,</w:t>
      </w:r>
      <w:r w:rsidRPr="008E0A72">
        <w:rPr>
          <w:rFonts w:ascii="Times New Roman" w:hAnsi="Times New Roman" w:cs="Times New Roman"/>
          <w:sz w:val="28"/>
          <w:szCs w:val="28"/>
        </w:rPr>
        <w:t xml:space="preserve"> </w:t>
      </w:r>
      <w:r>
        <w:rPr>
          <w:rFonts w:ascii="Times New Roman" w:hAnsi="Times New Roman" w:cs="Times New Roman"/>
          <w:sz w:val="28"/>
          <w:szCs w:val="28"/>
        </w:rPr>
        <w:t>«</w:t>
      </w:r>
      <w:r w:rsidRPr="008E0A72">
        <w:rPr>
          <w:rFonts w:ascii="Times New Roman" w:hAnsi="Times New Roman" w:cs="Times New Roman"/>
          <w:sz w:val="28"/>
          <w:szCs w:val="28"/>
        </w:rPr>
        <w:t>охотники</w:t>
      </w:r>
      <w:r>
        <w:rPr>
          <w:rFonts w:ascii="Times New Roman" w:hAnsi="Times New Roman" w:cs="Times New Roman"/>
          <w:sz w:val="28"/>
          <w:szCs w:val="28"/>
        </w:rPr>
        <w:t>»,</w:t>
      </w:r>
      <w:r w:rsidRPr="008E0A72">
        <w:rPr>
          <w:rFonts w:ascii="Times New Roman" w:hAnsi="Times New Roman" w:cs="Times New Roman"/>
          <w:sz w:val="28"/>
          <w:szCs w:val="28"/>
        </w:rPr>
        <w:t xml:space="preserve"> выбиваю</w:t>
      </w:r>
      <w:r>
        <w:rPr>
          <w:rFonts w:ascii="Times New Roman" w:hAnsi="Times New Roman" w:cs="Times New Roman"/>
          <w:sz w:val="28"/>
          <w:szCs w:val="28"/>
        </w:rPr>
        <w:t>т мячами членов другой команды, «</w:t>
      </w:r>
      <w:r w:rsidRPr="008E0A72">
        <w:rPr>
          <w:rFonts w:ascii="Times New Roman" w:hAnsi="Times New Roman" w:cs="Times New Roman"/>
          <w:sz w:val="28"/>
          <w:szCs w:val="28"/>
        </w:rPr>
        <w:t>уток</w:t>
      </w:r>
      <w:r>
        <w:rPr>
          <w:rFonts w:ascii="Times New Roman" w:hAnsi="Times New Roman" w:cs="Times New Roman"/>
          <w:sz w:val="28"/>
          <w:szCs w:val="28"/>
        </w:rPr>
        <w:t>»,</w:t>
      </w:r>
      <w:r w:rsidRPr="008E0A72">
        <w:rPr>
          <w:rFonts w:ascii="Times New Roman" w:hAnsi="Times New Roman" w:cs="Times New Roman"/>
          <w:sz w:val="28"/>
          <w:szCs w:val="28"/>
        </w:rPr>
        <w:t xml:space="preserve"> в течение 2 минут. Победитель определяется по наибольшему количеству оставшихся на площадке игроков. За ошибки при прохождении - за каждое нарушение отнимается одно очко;</w:t>
      </w:r>
    </w:p>
    <w:p w:rsidR="009E699A" w:rsidRPr="008E0A72" w:rsidRDefault="009E699A" w:rsidP="009E69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Pr="008E0A72">
        <w:rPr>
          <w:rFonts w:ascii="Times New Roman" w:hAnsi="Times New Roman" w:cs="Times New Roman"/>
          <w:sz w:val="28"/>
          <w:szCs w:val="28"/>
        </w:rPr>
        <w:t xml:space="preserve">) </w:t>
      </w:r>
      <w:r>
        <w:rPr>
          <w:rFonts w:ascii="Times New Roman" w:hAnsi="Times New Roman" w:cs="Times New Roman"/>
          <w:sz w:val="28"/>
          <w:szCs w:val="28"/>
        </w:rPr>
        <w:t>«</w:t>
      </w:r>
      <w:r w:rsidRPr="008E0A72">
        <w:rPr>
          <w:rFonts w:ascii="Times New Roman" w:hAnsi="Times New Roman" w:cs="Times New Roman"/>
          <w:sz w:val="28"/>
          <w:szCs w:val="28"/>
        </w:rPr>
        <w:t>Метание валенка в цель</w:t>
      </w:r>
      <w:r>
        <w:rPr>
          <w:rFonts w:ascii="Times New Roman" w:hAnsi="Times New Roman" w:cs="Times New Roman"/>
          <w:sz w:val="28"/>
          <w:szCs w:val="28"/>
        </w:rPr>
        <w:t>»</w:t>
      </w:r>
      <w:r w:rsidRPr="008E0A72">
        <w:rPr>
          <w:rFonts w:ascii="Times New Roman" w:hAnsi="Times New Roman" w:cs="Times New Roman"/>
          <w:sz w:val="28"/>
          <w:szCs w:val="28"/>
        </w:rPr>
        <w:t>. Данное соревнование заключается в метании всеми членами команды валенка в цель (у каждого игрока - 1 попытка). Победитель определяется по количеству попаданий;</w:t>
      </w:r>
    </w:p>
    <w:p w:rsidR="009E699A" w:rsidRPr="008E0A72" w:rsidRDefault="009E699A" w:rsidP="009E69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w:t>
      </w:r>
      <w:r w:rsidRPr="008E0A72">
        <w:rPr>
          <w:rFonts w:ascii="Times New Roman" w:hAnsi="Times New Roman" w:cs="Times New Roman"/>
          <w:sz w:val="28"/>
          <w:szCs w:val="28"/>
        </w:rPr>
        <w:t>Бревно</w:t>
      </w:r>
      <w:r>
        <w:rPr>
          <w:rFonts w:ascii="Times New Roman" w:hAnsi="Times New Roman" w:cs="Times New Roman"/>
          <w:sz w:val="28"/>
          <w:szCs w:val="28"/>
        </w:rPr>
        <w:t>»</w:t>
      </w:r>
      <w:r w:rsidRPr="008E0A72">
        <w:rPr>
          <w:rFonts w:ascii="Times New Roman" w:hAnsi="Times New Roman" w:cs="Times New Roman"/>
          <w:sz w:val="28"/>
          <w:szCs w:val="28"/>
        </w:rPr>
        <w:t xml:space="preserve">. Данное соревнование заключается в том, что вся команда должна перенести </w:t>
      </w:r>
      <w:r>
        <w:rPr>
          <w:rFonts w:ascii="Times New Roman" w:hAnsi="Times New Roman" w:cs="Times New Roman"/>
          <w:sz w:val="28"/>
          <w:szCs w:val="28"/>
        </w:rPr>
        <w:t>«</w:t>
      </w:r>
      <w:r w:rsidRPr="008E0A72">
        <w:rPr>
          <w:rFonts w:ascii="Times New Roman" w:hAnsi="Times New Roman" w:cs="Times New Roman"/>
          <w:sz w:val="28"/>
          <w:szCs w:val="28"/>
        </w:rPr>
        <w:t>бревно</w:t>
      </w:r>
      <w:r>
        <w:rPr>
          <w:rFonts w:ascii="Times New Roman" w:hAnsi="Times New Roman" w:cs="Times New Roman"/>
          <w:sz w:val="28"/>
          <w:szCs w:val="28"/>
        </w:rPr>
        <w:t>»</w:t>
      </w:r>
      <w:r w:rsidRPr="008E0A72">
        <w:rPr>
          <w:rFonts w:ascii="Times New Roman" w:hAnsi="Times New Roman" w:cs="Times New Roman"/>
          <w:sz w:val="28"/>
          <w:szCs w:val="28"/>
        </w:rPr>
        <w:t xml:space="preserve"> на определенное расстояние. Победитель определяется по наименьшему времени, затраченному командой на прохождение дистанции;</w:t>
      </w:r>
    </w:p>
    <w:p w:rsidR="009E699A" w:rsidRPr="008E0A72" w:rsidRDefault="009E699A" w:rsidP="009E69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 «</w:t>
      </w:r>
      <w:r w:rsidRPr="008E0A72">
        <w:rPr>
          <w:rFonts w:ascii="Times New Roman" w:hAnsi="Times New Roman" w:cs="Times New Roman"/>
          <w:sz w:val="28"/>
          <w:szCs w:val="28"/>
        </w:rPr>
        <w:t>Метание метлы на дальность</w:t>
      </w:r>
      <w:r>
        <w:rPr>
          <w:rFonts w:ascii="Times New Roman" w:hAnsi="Times New Roman" w:cs="Times New Roman"/>
          <w:sz w:val="28"/>
          <w:szCs w:val="28"/>
        </w:rPr>
        <w:t>»</w:t>
      </w:r>
      <w:r w:rsidRPr="008E0A72">
        <w:rPr>
          <w:rFonts w:ascii="Times New Roman" w:hAnsi="Times New Roman" w:cs="Times New Roman"/>
          <w:sz w:val="28"/>
          <w:szCs w:val="28"/>
        </w:rPr>
        <w:t>. Данное соревнование заключается в том, что члены команды метают метлу на дальность (у каждого игрока - 1 попытка). Засчитывается 1 наилучший + 1 наихудший результат в команде. Победитель определяется</w:t>
      </w:r>
      <w:r>
        <w:rPr>
          <w:rFonts w:ascii="Times New Roman" w:hAnsi="Times New Roman" w:cs="Times New Roman"/>
          <w:sz w:val="28"/>
          <w:szCs w:val="28"/>
        </w:rPr>
        <w:t xml:space="preserve"> по </w:t>
      </w:r>
      <w:r w:rsidRPr="008E0A72">
        <w:rPr>
          <w:rFonts w:ascii="Times New Roman" w:hAnsi="Times New Roman" w:cs="Times New Roman"/>
          <w:sz w:val="28"/>
          <w:szCs w:val="28"/>
        </w:rPr>
        <w:t>наибольшей сумме этих двух результатов;</w:t>
      </w:r>
    </w:p>
    <w:p w:rsidR="009E699A" w:rsidRPr="008E0A72" w:rsidRDefault="009E699A" w:rsidP="009E69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 «</w:t>
      </w:r>
      <w:r w:rsidRPr="008E0A72">
        <w:rPr>
          <w:rFonts w:ascii="Times New Roman" w:hAnsi="Times New Roman" w:cs="Times New Roman"/>
          <w:sz w:val="28"/>
          <w:szCs w:val="28"/>
        </w:rPr>
        <w:t>Прыжки через нарды</w:t>
      </w:r>
      <w:r>
        <w:rPr>
          <w:rFonts w:ascii="Times New Roman" w:hAnsi="Times New Roman" w:cs="Times New Roman"/>
          <w:sz w:val="28"/>
          <w:szCs w:val="28"/>
        </w:rPr>
        <w:t>»</w:t>
      </w:r>
      <w:r w:rsidRPr="008E0A72">
        <w:rPr>
          <w:rFonts w:ascii="Times New Roman" w:hAnsi="Times New Roman" w:cs="Times New Roman"/>
          <w:sz w:val="28"/>
          <w:szCs w:val="28"/>
        </w:rPr>
        <w:t>. Данное соревнование заключается в том, что члены команды преодолевают дистанции с препятствиями все одновременно. Победитель определяется по наименьшему времени.</w:t>
      </w:r>
    </w:p>
    <w:p w:rsidR="009E699A" w:rsidRPr="008E0A72" w:rsidRDefault="009E699A" w:rsidP="009E699A">
      <w:pPr>
        <w:pStyle w:val="ConsPlusNormal"/>
        <w:ind w:firstLine="540"/>
        <w:jc w:val="both"/>
        <w:rPr>
          <w:rFonts w:ascii="Times New Roman" w:hAnsi="Times New Roman" w:cs="Times New Roman"/>
          <w:sz w:val="28"/>
          <w:szCs w:val="28"/>
        </w:rPr>
      </w:pPr>
      <w:r w:rsidRPr="008E0A72">
        <w:rPr>
          <w:rFonts w:ascii="Times New Roman" w:hAnsi="Times New Roman" w:cs="Times New Roman"/>
          <w:sz w:val="28"/>
          <w:szCs w:val="28"/>
        </w:rPr>
        <w:t>Таблица подсчета баллов для всех соревнований</w:t>
      </w:r>
      <w:r>
        <w:rPr>
          <w:rFonts w:ascii="Times New Roman" w:hAnsi="Times New Roman" w:cs="Times New Roman"/>
          <w:sz w:val="28"/>
          <w:szCs w:val="28"/>
        </w:rPr>
        <w:t>,</w:t>
      </w:r>
      <w:r w:rsidRPr="008E0A72">
        <w:rPr>
          <w:rFonts w:ascii="Times New Roman" w:hAnsi="Times New Roman" w:cs="Times New Roman"/>
          <w:sz w:val="28"/>
          <w:szCs w:val="28"/>
        </w:rPr>
        <w:t xml:space="preserve"> кроме перетягивания каната:</w:t>
      </w:r>
    </w:p>
    <w:p w:rsidR="009E699A" w:rsidRPr="008E0A72" w:rsidRDefault="009E699A" w:rsidP="009E699A">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45"/>
        <w:gridCol w:w="1650"/>
      </w:tblGrid>
      <w:tr w:rsidR="009E699A" w:rsidRPr="008E0A72" w:rsidTr="003A017E">
        <w:tc>
          <w:tcPr>
            <w:tcW w:w="2145" w:type="dxa"/>
          </w:tcPr>
          <w:p w:rsidR="009E699A" w:rsidRPr="008E0A72" w:rsidRDefault="009E699A" w:rsidP="003A017E">
            <w:pPr>
              <w:pStyle w:val="ConsPlusNormal"/>
              <w:jc w:val="center"/>
              <w:rPr>
                <w:rFonts w:ascii="Times New Roman" w:hAnsi="Times New Roman" w:cs="Times New Roman"/>
                <w:sz w:val="20"/>
              </w:rPr>
            </w:pPr>
            <w:r w:rsidRPr="008E0A72">
              <w:rPr>
                <w:rFonts w:ascii="Times New Roman" w:hAnsi="Times New Roman" w:cs="Times New Roman"/>
                <w:sz w:val="20"/>
              </w:rPr>
              <w:t>Место</w:t>
            </w:r>
          </w:p>
        </w:tc>
        <w:tc>
          <w:tcPr>
            <w:tcW w:w="1650" w:type="dxa"/>
          </w:tcPr>
          <w:p w:rsidR="009E699A" w:rsidRPr="008E0A72" w:rsidRDefault="009E699A" w:rsidP="003A017E">
            <w:pPr>
              <w:pStyle w:val="ConsPlusNormal"/>
              <w:jc w:val="center"/>
              <w:rPr>
                <w:rFonts w:ascii="Times New Roman" w:hAnsi="Times New Roman" w:cs="Times New Roman"/>
                <w:sz w:val="20"/>
              </w:rPr>
            </w:pPr>
            <w:r w:rsidRPr="008E0A72">
              <w:rPr>
                <w:rFonts w:ascii="Times New Roman" w:hAnsi="Times New Roman" w:cs="Times New Roman"/>
                <w:sz w:val="20"/>
              </w:rPr>
              <w:t>Баллы</w:t>
            </w:r>
          </w:p>
        </w:tc>
      </w:tr>
      <w:tr w:rsidR="009E699A" w:rsidRPr="008E0A72" w:rsidTr="003A017E">
        <w:tc>
          <w:tcPr>
            <w:tcW w:w="2145" w:type="dxa"/>
          </w:tcPr>
          <w:p w:rsidR="009E699A" w:rsidRPr="008E0A72" w:rsidRDefault="009E699A" w:rsidP="003A017E">
            <w:pPr>
              <w:pStyle w:val="ConsPlusNormal"/>
              <w:rPr>
                <w:rFonts w:ascii="Times New Roman" w:hAnsi="Times New Roman" w:cs="Times New Roman"/>
                <w:sz w:val="20"/>
              </w:rPr>
            </w:pPr>
            <w:r w:rsidRPr="008E0A72">
              <w:rPr>
                <w:rFonts w:ascii="Times New Roman" w:hAnsi="Times New Roman" w:cs="Times New Roman"/>
                <w:sz w:val="20"/>
              </w:rPr>
              <w:t>1</w:t>
            </w:r>
          </w:p>
        </w:tc>
        <w:tc>
          <w:tcPr>
            <w:tcW w:w="1650" w:type="dxa"/>
          </w:tcPr>
          <w:p w:rsidR="009E699A" w:rsidRPr="008E0A72" w:rsidRDefault="009E699A" w:rsidP="003A017E">
            <w:pPr>
              <w:pStyle w:val="ConsPlusNormal"/>
              <w:jc w:val="center"/>
              <w:rPr>
                <w:rFonts w:ascii="Times New Roman" w:hAnsi="Times New Roman" w:cs="Times New Roman"/>
                <w:sz w:val="20"/>
              </w:rPr>
            </w:pPr>
            <w:r w:rsidRPr="008E0A72">
              <w:rPr>
                <w:rFonts w:ascii="Times New Roman" w:hAnsi="Times New Roman" w:cs="Times New Roman"/>
                <w:sz w:val="20"/>
              </w:rPr>
              <w:t>33</w:t>
            </w:r>
          </w:p>
        </w:tc>
      </w:tr>
      <w:tr w:rsidR="009E699A" w:rsidRPr="008E0A72" w:rsidTr="003A017E">
        <w:tc>
          <w:tcPr>
            <w:tcW w:w="2145" w:type="dxa"/>
          </w:tcPr>
          <w:p w:rsidR="009E699A" w:rsidRPr="008E0A72" w:rsidRDefault="009E699A" w:rsidP="003A017E">
            <w:pPr>
              <w:pStyle w:val="ConsPlusNormal"/>
              <w:rPr>
                <w:rFonts w:ascii="Times New Roman" w:hAnsi="Times New Roman" w:cs="Times New Roman"/>
                <w:sz w:val="20"/>
              </w:rPr>
            </w:pPr>
            <w:r w:rsidRPr="008E0A72">
              <w:rPr>
                <w:rFonts w:ascii="Times New Roman" w:hAnsi="Times New Roman" w:cs="Times New Roman"/>
                <w:sz w:val="20"/>
              </w:rPr>
              <w:t>2</w:t>
            </w:r>
          </w:p>
        </w:tc>
        <w:tc>
          <w:tcPr>
            <w:tcW w:w="1650" w:type="dxa"/>
          </w:tcPr>
          <w:p w:rsidR="009E699A" w:rsidRPr="008E0A72" w:rsidRDefault="009E699A" w:rsidP="003A017E">
            <w:pPr>
              <w:pStyle w:val="ConsPlusNormal"/>
              <w:jc w:val="center"/>
              <w:rPr>
                <w:rFonts w:ascii="Times New Roman" w:hAnsi="Times New Roman" w:cs="Times New Roman"/>
                <w:sz w:val="20"/>
              </w:rPr>
            </w:pPr>
            <w:r w:rsidRPr="008E0A72">
              <w:rPr>
                <w:rFonts w:ascii="Times New Roman" w:hAnsi="Times New Roman" w:cs="Times New Roman"/>
                <w:sz w:val="20"/>
              </w:rPr>
              <w:t>32</w:t>
            </w:r>
          </w:p>
        </w:tc>
      </w:tr>
      <w:tr w:rsidR="009E699A" w:rsidRPr="008E0A72" w:rsidTr="003A017E">
        <w:tc>
          <w:tcPr>
            <w:tcW w:w="2145" w:type="dxa"/>
          </w:tcPr>
          <w:p w:rsidR="009E699A" w:rsidRPr="008E0A72" w:rsidRDefault="009E699A" w:rsidP="003A017E">
            <w:pPr>
              <w:pStyle w:val="ConsPlusNormal"/>
              <w:rPr>
                <w:rFonts w:ascii="Times New Roman" w:hAnsi="Times New Roman" w:cs="Times New Roman"/>
                <w:sz w:val="20"/>
              </w:rPr>
            </w:pPr>
            <w:r w:rsidRPr="008E0A72">
              <w:rPr>
                <w:rFonts w:ascii="Times New Roman" w:hAnsi="Times New Roman" w:cs="Times New Roman"/>
                <w:sz w:val="20"/>
              </w:rPr>
              <w:t>3</w:t>
            </w:r>
          </w:p>
        </w:tc>
        <w:tc>
          <w:tcPr>
            <w:tcW w:w="1650" w:type="dxa"/>
          </w:tcPr>
          <w:p w:rsidR="009E699A" w:rsidRPr="008E0A72" w:rsidRDefault="009E699A" w:rsidP="003A017E">
            <w:pPr>
              <w:pStyle w:val="ConsPlusNormal"/>
              <w:jc w:val="center"/>
              <w:rPr>
                <w:rFonts w:ascii="Times New Roman" w:hAnsi="Times New Roman" w:cs="Times New Roman"/>
                <w:sz w:val="20"/>
              </w:rPr>
            </w:pPr>
            <w:r w:rsidRPr="008E0A72">
              <w:rPr>
                <w:rFonts w:ascii="Times New Roman" w:hAnsi="Times New Roman" w:cs="Times New Roman"/>
                <w:sz w:val="20"/>
              </w:rPr>
              <w:t>31</w:t>
            </w:r>
          </w:p>
        </w:tc>
      </w:tr>
      <w:tr w:rsidR="009E699A" w:rsidRPr="008E0A72" w:rsidTr="003A017E">
        <w:tc>
          <w:tcPr>
            <w:tcW w:w="2145" w:type="dxa"/>
          </w:tcPr>
          <w:p w:rsidR="009E699A" w:rsidRPr="008E0A72" w:rsidRDefault="009E699A" w:rsidP="003A017E">
            <w:pPr>
              <w:pStyle w:val="ConsPlusNormal"/>
              <w:rPr>
                <w:rFonts w:ascii="Times New Roman" w:hAnsi="Times New Roman" w:cs="Times New Roman"/>
                <w:sz w:val="20"/>
              </w:rPr>
            </w:pPr>
            <w:r w:rsidRPr="008E0A72">
              <w:rPr>
                <w:rFonts w:ascii="Times New Roman" w:hAnsi="Times New Roman" w:cs="Times New Roman"/>
                <w:sz w:val="20"/>
              </w:rPr>
              <w:t>4</w:t>
            </w:r>
          </w:p>
        </w:tc>
        <w:tc>
          <w:tcPr>
            <w:tcW w:w="1650" w:type="dxa"/>
          </w:tcPr>
          <w:p w:rsidR="009E699A" w:rsidRPr="008E0A72" w:rsidRDefault="009E699A" w:rsidP="003A017E">
            <w:pPr>
              <w:pStyle w:val="ConsPlusNormal"/>
              <w:jc w:val="center"/>
              <w:rPr>
                <w:rFonts w:ascii="Times New Roman" w:hAnsi="Times New Roman" w:cs="Times New Roman"/>
                <w:sz w:val="20"/>
              </w:rPr>
            </w:pPr>
            <w:r w:rsidRPr="008E0A72">
              <w:rPr>
                <w:rFonts w:ascii="Times New Roman" w:hAnsi="Times New Roman" w:cs="Times New Roman"/>
                <w:sz w:val="20"/>
              </w:rPr>
              <w:t>30</w:t>
            </w:r>
          </w:p>
        </w:tc>
      </w:tr>
      <w:tr w:rsidR="009E699A" w:rsidRPr="008E0A72" w:rsidTr="003A017E">
        <w:tc>
          <w:tcPr>
            <w:tcW w:w="2145" w:type="dxa"/>
          </w:tcPr>
          <w:p w:rsidR="009E699A" w:rsidRPr="008E0A72" w:rsidRDefault="009E699A" w:rsidP="003A017E">
            <w:pPr>
              <w:pStyle w:val="ConsPlusNormal"/>
              <w:rPr>
                <w:rFonts w:ascii="Times New Roman" w:hAnsi="Times New Roman" w:cs="Times New Roman"/>
                <w:sz w:val="20"/>
              </w:rPr>
            </w:pPr>
            <w:r w:rsidRPr="008E0A72">
              <w:rPr>
                <w:rFonts w:ascii="Times New Roman" w:hAnsi="Times New Roman" w:cs="Times New Roman"/>
                <w:sz w:val="20"/>
              </w:rPr>
              <w:t>5</w:t>
            </w:r>
          </w:p>
        </w:tc>
        <w:tc>
          <w:tcPr>
            <w:tcW w:w="1650" w:type="dxa"/>
          </w:tcPr>
          <w:p w:rsidR="009E699A" w:rsidRPr="008E0A72" w:rsidRDefault="009E699A" w:rsidP="003A017E">
            <w:pPr>
              <w:pStyle w:val="ConsPlusNormal"/>
              <w:jc w:val="center"/>
              <w:rPr>
                <w:rFonts w:ascii="Times New Roman" w:hAnsi="Times New Roman" w:cs="Times New Roman"/>
                <w:sz w:val="20"/>
              </w:rPr>
            </w:pPr>
            <w:r w:rsidRPr="008E0A72">
              <w:rPr>
                <w:rFonts w:ascii="Times New Roman" w:hAnsi="Times New Roman" w:cs="Times New Roman"/>
                <w:sz w:val="20"/>
              </w:rPr>
              <w:t>29</w:t>
            </w:r>
          </w:p>
        </w:tc>
      </w:tr>
      <w:tr w:rsidR="009E699A" w:rsidRPr="008E0A72" w:rsidTr="003A017E">
        <w:tc>
          <w:tcPr>
            <w:tcW w:w="2145" w:type="dxa"/>
          </w:tcPr>
          <w:p w:rsidR="009E699A" w:rsidRPr="008E0A72" w:rsidRDefault="009E699A" w:rsidP="003A017E">
            <w:pPr>
              <w:pStyle w:val="ConsPlusNormal"/>
              <w:rPr>
                <w:rFonts w:ascii="Times New Roman" w:hAnsi="Times New Roman" w:cs="Times New Roman"/>
                <w:sz w:val="20"/>
              </w:rPr>
            </w:pPr>
            <w:r w:rsidRPr="008E0A72">
              <w:rPr>
                <w:rFonts w:ascii="Times New Roman" w:hAnsi="Times New Roman" w:cs="Times New Roman"/>
                <w:sz w:val="20"/>
              </w:rPr>
              <w:t>6</w:t>
            </w:r>
          </w:p>
        </w:tc>
        <w:tc>
          <w:tcPr>
            <w:tcW w:w="1650" w:type="dxa"/>
          </w:tcPr>
          <w:p w:rsidR="009E699A" w:rsidRPr="008E0A72" w:rsidRDefault="009E699A" w:rsidP="003A017E">
            <w:pPr>
              <w:pStyle w:val="ConsPlusNormal"/>
              <w:jc w:val="center"/>
              <w:rPr>
                <w:rFonts w:ascii="Times New Roman" w:hAnsi="Times New Roman" w:cs="Times New Roman"/>
                <w:sz w:val="20"/>
              </w:rPr>
            </w:pPr>
            <w:r w:rsidRPr="008E0A72">
              <w:rPr>
                <w:rFonts w:ascii="Times New Roman" w:hAnsi="Times New Roman" w:cs="Times New Roman"/>
                <w:sz w:val="20"/>
              </w:rPr>
              <w:t>28</w:t>
            </w:r>
          </w:p>
        </w:tc>
      </w:tr>
      <w:tr w:rsidR="009E699A" w:rsidRPr="008E0A72" w:rsidTr="003A017E">
        <w:tc>
          <w:tcPr>
            <w:tcW w:w="2145" w:type="dxa"/>
          </w:tcPr>
          <w:p w:rsidR="009E699A" w:rsidRPr="008E0A72" w:rsidRDefault="009E699A" w:rsidP="003A017E">
            <w:pPr>
              <w:pStyle w:val="ConsPlusNormal"/>
              <w:rPr>
                <w:rFonts w:ascii="Times New Roman" w:hAnsi="Times New Roman" w:cs="Times New Roman"/>
                <w:sz w:val="20"/>
              </w:rPr>
            </w:pPr>
            <w:r w:rsidRPr="008E0A72">
              <w:rPr>
                <w:rFonts w:ascii="Times New Roman" w:hAnsi="Times New Roman" w:cs="Times New Roman"/>
                <w:sz w:val="20"/>
              </w:rPr>
              <w:t>7</w:t>
            </w:r>
          </w:p>
        </w:tc>
        <w:tc>
          <w:tcPr>
            <w:tcW w:w="1650" w:type="dxa"/>
          </w:tcPr>
          <w:p w:rsidR="009E699A" w:rsidRPr="008E0A72" w:rsidRDefault="009E699A" w:rsidP="003A017E">
            <w:pPr>
              <w:pStyle w:val="ConsPlusNormal"/>
              <w:jc w:val="center"/>
              <w:rPr>
                <w:rFonts w:ascii="Times New Roman" w:hAnsi="Times New Roman" w:cs="Times New Roman"/>
                <w:sz w:val="20"/>
              </w:rPr>
            </w:pPr>
            <w:r w:rsidRPr="008E0A72">
              <w:rPr>
                <w:rFonts w:ascii="Times New Roman" w:hAnsi="Times New Roman" w:cs="Times New Roman"/>
                <w:sz w:val="20"/>
              </w:rPr>
              <w:t>27</w:t>
            </w:r>
          </w:p>
        </w:tc>
      </w:tr>
      <w:tr w:rsidR="009E699A" w:rsidRPr="008E0A72" w:rsidTr="003A017E">
        <w:tc>
          <w:tcPr>
            <w:tcW w:w="2145" w:type="dxa"/>
          </w:tcPr>
          <w:p w:rsidR="009E699A" w:rsidRPr="008E0A72" w:rsidRDefault="009E699A" w:rsidP="003A017E">
            <w:pPr>
              <w:pStyle w:val="ConsPlusNormal"/>
              <w:rPr>
                <w:rFonts w:ascii="Times New Roman" w:hAnsi="Times New Roman" w:cs="Times New Roman"/>
                <w:sz w:val="20"/>
              </w:rPr>
            </w:pPr>
            <w:r w:rsidRPr="008E0A72">
              <w:rPr>
                <w:rFonts w:ascii="Times New Roman" w:hAnsi="Times New Roman" w:cs="Times New Roman"/>
                <w:sz w:val="20"/>
              </w:rPr>
              <w:t>8</w:t>
            </w:r>
          </w:p>
        </w:tc>
        <w:tc>
          <w:tcPr>
            <w:tcW w:w="1650" w:type="dxa"/>
          </w:tcPr>
          <w:p w:rsidR="009E699A" w:rsidRPr="008E0A72" w:rsidRDefault="009E699A" w:rsidP="003A017E">
            <w:pPr>
              <w:pStyle w:val="ConsPlusNormal"/>
              <w:jc w:val="center"/>
              <w:rPr>
                <w:rFonts w:ascii="Times New Roman" w:hAnsi="Times New Roman" w:cs="Times New Roman"/>
                <w:sz w:val="20"/>
              </w:rPr>
            </w:pPr>
            <w:r w:rsidRPr="008E0A72">
              <w:rPr>
                <w:rFonts w:ascii="Times New Roman" w:hAnsi="Times New Roman" w:cs="Times New Roman"/>
                <w:sz w:val="20"/>
              </w:rPr>
              <w:t>26</w:t>
            </w:r>
          </w:p>
        </w:tc>
      </w:tr>
      <w:tr w:rsidR="009E699A" w:rsidRPr="008E0A72" w:rsidTr="003A017E">
        <w:tc>
          <w:tcPr>
            <w:tcW w:w="2145" w:type="dxa"/>
          </w:tcPr>
          <w:p w:rsidR="009E699A" w:rsidRPr="008E0A72" w:rsidRDefault="009E699A" w:rsidP="003A017E">
            <w:pPr>
              <w:pStyle w:val="ConsPlusNormal"/>
              <w:rPr>
                <w:rFonts w:ascii="Times New Roman" w:hAnsi="Times New Roman" w:cs="Times New Roman"/>
                <w:sz w:val="20"/>
              </w:rPr>
            </w:pPr>
            <w:r w:rsidRPr="008E0A72">
              <w:rPr>
                <w:rFonts w:ascii="Times New Roman" w:hAnsi="Times New Roman" w:cs="Times New Roman"/>
                <w:sz w:val="20"/>
              </w:rPr>
              <w:t>9</w:t>
            </w:r>
          </w:p>
        </w:tc>
        <w:tc>
          <w:tcPr>
            <w:tcW w:w="1650" w:type="dxa"/>
          </w:tcPr>
          <w:p w:rsidR="009E699A" w:rsidRPr="008E0A72" w:rsidRDefault="009E699A" w:rsidP="003A017E">
            <w:pPr>
              <w:pStyle w:val="ConsPlusNormal"/>
              <w:jc w:val="center"/>
              <w:rPr>
                <w:rFonts w:ascii="Times New Roman" w:hAnsi="Times New Roman" w:cs="Times New Roman"/>
                <w:sz w:val="20"/>
              </w:rPr>
            </w:pPr>
            <w:r w:rsidRPr="008E0A72">
              <w:rPr>
                <w:rFonts w:ascii="Times New Roman" w:hAnsi="Times New Roman" w:cs="Times New Roman"/>
                <w:sz w:val="20"/>
              </w:rPr>
              <w:t>25</w:t>
            </w:r>
          </w:p>
        </w:tc>
      </w:tr>
      <w:tr w:rsidR="009E699A" w:rsidRPr="008E0A72" w:rsidTr="003A017E">
        <w:tc>
          <w:tcPr>
            <w:tcW w:w="2145" w:type="dxa"/>
          </w:tcPr>
          <w:p w:rsidR="009E699A" w:rsidRPr="008E0A72" w:rsidRDefault="009E699A" w:rsidP="003A017E">
            <w:pPr>
              <w:pStyle w:val="ConsPlusNormal"/>
              <w:rPr>
                <w:rFonts w:ascii="Times New Roman" w:hAnsi="Times New Roman" w:cs="Times New Roman"/>
                <w:sz w:val="20"/>
              </w:rPr>
            </w:pPr>
            <w:r w:rsidRPr="008E0A72">
              <w:rPr>
                <w:rFonts w:ascii="Times New Roman" w:hAnsi="Times New Roman" w:cs="Times New Roman"/>
                <w:sz w:val="20"/>
              </w:rPr>
              <w:t>10</w:t>
            </w:r>
          </w:p>
        </w:tc>
        <w:tc>
          <w:tcPr>
            <w:tcW w:w="1650" w:type="dxa"/>
          </w:tcPr>
          <w:p w:rsidR="009E699A" w:rsidRPr="008E0A72" w:rsidRDefault="009E699A" w:rsidP="003A017E">
            <w:pPr>
              <w:pStyle w:val="ConsPlusNormal"/>
              <w:jc w:val="center"/>
              <w:rPr>
                <w:rFonts w:ascii="Times New Roman" w:hAnsi="Times New Roman" w:cs="Times New Roman"/>
                <w:sz w:val="20"/>
              </w:rPr>
            </w:pPr>
            <w:r w:rsidRPr="008E0A72">
              <w:rPr>
                <w:rFonts w:ascii="Times New Roman" w:hAnsi="Times New Roman" w:cs="Times New Roman"/>
                <w:sz w:val="20"/>
              </w:rPr>
              <w:t>24</w:t>
            </w:r>
          </w:p>
        </w:tc>
      </w:tr>
      <w:tr w:rsidR="009E699A" w:rsidRPr="008E0A72" w:rsidTr="003A017E">
        <w:tc>
          <w:tcPr>
            <w:tcW w:w="2145" w:type="dxa"/>
          </w:tcPr>
          <w:p w:rsidR="009E699A" w:rsidRPr="008E0A72" w:rsidRDefault="009E699A" w:rsidP="003A017E">
            <w:pPr>
              <w:pStyle w:val="ConsPlusNormal"/>
              <w:rPr>
                <w:rFonts w:ascii="Times New Roman" w:hAnsi="Times New Roman" w:cs="Times New Roman"/>
                <w:sz w:val="20"/>
              </w:rPr>
            </w:pPr>
            <w:r w:rsidRPr="008E0A72">
              <w:rPr>
                <w:rFonts w:ascii="Times New Roman" w:hAnsi="Times New Roman" w:cs="Times New Roman"/>
                <w:sz w:val="20"/>
              </w:rPr>
              <w:t>11</w:t>
            </w:r>
          </w:p>
        </w:tc>
        <w:tc>
          <w:tcPr>
            <w:tcW w:w="1650" w:type="dxa"/>
          </w:tcPr>
          <w:p w:rsidR="009E699A" w:rsidRPr="008E0A72" w:rsidRDefault="009E699A" w:rsidP="003A017E">
            <w:pPr>
              <w:pStyle w:val="ConsPlusNormal"/>
              <w:jc w:val="center"/>
              <w:rPr>
                <w:rFonts w:ascii="Times New Roman" w:hAnsi="Times New Roman" w:cs="Times New Roman"/>
                <w:sz w:val="20"/>
              </w:rPr>
            </w:pPr>
            <w:r w:rsidRPr="008E0A72">
              <w:rPr>
                <w:rFonts w:ascii="Times New Roman" w:hAnsi="Times New Roman" w:cs="Times New Roman"/>
                <w:sz w:val="20"/>
              </w:rPr>
              <w:t>23</w:t>
            </w:r>
          </w:p>
        </w:tc>
      </w:tr>
      <w:tr w:rsidR="009E699A" w:rsidRPr="008E0A72" w:rsidTr="003A017E">
        <w:tc>
          <w:tcPr>
            <w:tcW w:w="2145" w:type="dxa"/>
          </w:tcPr>
          <w:p w:rsidR="009E699A" w:rsidRPr="008E0A72" w:rsidRDefault="009E699A" w:rsidP="003A017E">
            <w:pPr>
              <w:pStyle w:val="ConsPlusNormal"/>
              <w:rPr>
                <w:rFonts w:ascii="Times New Roman" w:hAnsi="Times New Roman" w:cs="Times New Roman"/>
                <w:sz w:val="20"/>
              </w:rPr>
            </w:pPr>
            <w:r w:rsidRPr="008E0A72">
              <w:rPr>
                <w:rFonts w:ascii="Times New Roman" w:hAnsi="Times New Roman" w:cs="Times New Roman"/>
                <w:sz w:val="20"/>
              </w:rPr>
              <w:t>12</w:t>
            </w:r>
          </w:p>
        </w:tc>
        <w:tc>
          <w:tcPr>
            <w:tcW w:w="1650" w:type="dxa"/>
          </w:tcPr>
          <w:p w:rsidR="009E699A" w:rsidRPr="008E0A72" w:rsidRDefault="009E699A" w:rsidP="003A017E">
            <w:pPr>
              <w:pStyle w:val="ConsPlusNormal"/>
              <w:jc w:val="center"/>
              <w:rPr>
                <w:rFonts w:ascii="Times New Roman" w:hAnsi="Times New Roman" w:cs="Times New Roman"/>
                <w:sz w:val="20"/>
              </w:rPr>
            </w:pPr>
            <w:r w:rsidRPr="008E0A72">
              <w:rPr>
                <w:rFonts w:ascii="Times New Roman" w:hAnsi="Times New Roman" w:cs="Times New Roman"/>
                <w:sz w:val="20"/>
              </w:rPr>
              <w:t>22</w:t>
            </w:r>
          </w:p>
        </w:tc>
      </w:tr>
      <w:tr w:rsidR="009E699A" w:rsidRPr="008E0A72" w:rsidTr="003A017E">
        <w:tc>
          <w:tcPr>
            <w:tcW w:w="2145" w:type="dxa"/>
          </w:tcPr>
          <w:p w:rsidR="009E699A" w:rsidRPr="008E0A72" w:rsidRDefault="009E699A" w:rsidP="003A017E">
            <w:pPr>
              <w:pStyle w:val="ConsPlusNormal"/>
              <w:rPr>
                <w:rFonts w:ascii="Times New Roman" w:hAnsi="Times New Roman" w:cs="Times New Roman"/>
                <w:sz w:val="20"/>
              </w:rPr>
            </w:pPr>
            <w:r w:rsidRPr="008E0A72">
              <w:rPr>
                <w:rFonts w:ascii="Times New Roman" w:hAnsi="Times New Roman" w:cs="Times New Roman"/>
                <w:sz w:val="20"/>
              </w:rPr>
              <w:t>13</w:t>
            </w:r>
          </w:p>
        </w:tc>
        <w:tc>
          <w:tcPr>
            <w:tcW w:w="1650" w:type="dxa"/>
          </w:tcPr>
          <w:p w:rsidR="009E699A" w:rsidRPr="008E0A72" w:rsidRDefault="009E699A" w:rsidP="003A017E">
            <w:pPr>
              <w:pStyle w:val="ConsPlusNormal"/>
              <w:jc w:val="center"/>
              <w:rPr>
                <w:rFonts w:ascii="Times New Roman" w:hAnsi="Times New Roman" w:cs="Times New Roman"/>
                <w:sz w:val="20"/>
              </w:rPr>
            </w:pPr>
            <w:r w:rsidRPr="008E0A72">
              <w:rPr>
                <w:rFonts w:ascii="Times New Roman" w:hAnsi="Times New Roman" w:cs="Times New Roman"/>
                <w:sz w:val="20"/>
              </w:rPr>
              <w:t>21</w:t>
            </w:r>
          </w:p>
        </w:tc>
      </w:tr>
      <w:tr w:rsidR="009E699A" w:rsidRPr="008E0A72" w:rsidTr="003A017E">
        <w:tc>
          <w:tcPr>
            <w:tcW w:w="2145" w:type="dxa"/>
          </w:tcPr>
          <w:p w:rsidR="009E699A" w:rsidRPr="008E0A72" w:rsidRDefault="009E699A" w:rsidP="003A017E">
            <w:pPr>
              <w:pStyle w:val="ConsPlusNormal"/>
              <w:rPr>
                <w:rFonts w:ascii="Times New Roman" w:hAnsi="Times New Roman" w:cs="Times New Roman"/>
                <w:sz w:val="20"/>
              </w:rPr>
            </w:pPr>
            <w:r w:rsidRPr="008E0A72">
              <w:rPr>
                <w:rFonts w:ascii="Times New Roman" w:hAnsi="Times New Roman" w:cs="Times New Roman"/>
                <w:sz w:val="20"/>
              </w:rPr>
              <w:t>14</w:t>
            </w:r>
          </w:p>
        </w:tc>
        <w:tc>
          <w:tcPr>
            <w:tcW w:w="1650" w:type="dxa"/>
          </w:tcPr>
          <w:p w:rsidR="009E699A" w:rsidRPr="008E0A72" w:rsidRDefault="009E699A" w:rsidP="003A017E">
            <w:pPr>
              <w:pStyle w:val="ConsPlusNormal"/>
              <w:jc w:val="center"/>
              <w:rPr>
                <w:rFonts w:ascii="Times New Roman" w:hAnsi="Times New Roman" w:cs="Times New Roman"/>
                <w:sz w:val="20"/>
              </w:rPr>
            </w:pPr>
            <w:r w:rsidRPr="008E0A72">
              <w:rPr>
                <w:rFonts w:ascii="Times New Roman" w:hAnsi="Times New Roman" w:cs="Times New Roman"/>
                <w:sz w:val="20"/>
              </w:rPr>
              <w:t>20</w:t>
            </w:r>
          </w:p>
        </w:tc>
      </w:tr>
      <w:tr w:rsidR="009E699A" w:rsidRPr="008E0A72" w:rsidTr="003A017E">
        <w:tc>
          <w:tcPr>
            <w:tcW w:w="2145" w:type="dxa"/>
          </w:tcPr>
          <w:p w:rsidR="009E699A" w:rsidRPr="008E0A72" w:rsidRDefault="009E699A" w:rsidP="003A017E">
            <w:pPr>
              <w:pStyle w:val="ConsPlusNormal"/>
              <w:rPr>
                <w:rFonts w:ascii="Times New Roman" w:hAnsi="Times New Roman" w:cs="Times New Roman"/>
                <w:sz w:val="20"/>
              </w:rPr>
            </w:pPr>
            <w:r w:rsidRPr="008E0A72">
              <w:rPr>
                <w:rFonts w:ascii="Times New Roman" w:hAnsi="Times New Roman" w:cs="Times New Roman"/>
                <w:sz w:val="20"/>
              </w:rPr>
              <w:t>15</w:t>
            </w:r>
          </w:p>
        </w:tc>
        <w:tc>
          <w:tcPr>
            <w:tcW w:w="1650" w:type="dxa"/>
          </w:tcPr>
          <w:p w:rsidR="009E699A" w:rsidRPr="008E0A72" w:rsidRDefault="009E699A" w:rsidP="003A017E">
            <w:pPr>
              <w:pStyle w:val="ConsPlusNormal"/>
              <w:jc w:val="center"/>
              <w:rPr>
                <w:rFonts w:ascii="Times New Roman" w:hAnsi="Times New Roman" w:cs="Times New Roman"/>
                <w:sz w:val="20"/>
              </w:rPr>
            </w:pPr>
            <w:r w:rsidRPr="008E0A72">
              <w:rPr>
                <w:rFonts w:ascii="Times New Roman" w:hAnsi="Times New Roman" w:cs="Times New Roman"/>
                <w:sz w:val="20"/>
              </w:rPr>
              <w:t>19</w:t>
            </w:r>
          </w:p>
        </w:tc>
      </w:tr>
      <w:tr w:rsidR="009E699A" w:rsidRPr="008E0A72" w:rsidTr="003A017E">
        <w:tc>
          <w:tcPr>
            <w:tcW w:w="2145" w:type="dxa"/>
          </w:tcPr>
          <w:p w:rsidR="009E699A" w:rsidRPr="008E0A72" w:rsidRDefault="009E699A" w:rsidP="003A017E">
            <w:pPr>
              <w:pStyle w:val="ConsPlusNormal"/>
              <w:rPr>
                <w:rFonts w:ascii="Times New Roman" w:hAnsi="Times New Roman" w:cs="Times New Roman"/>
                <w:sz w:val="20"/>
              </w:rPr>
            </w:pPr>
            <w:r w:rsidRPr="008E0A72">
              <w:rPr>
                <w:rFonts w:ascii="Times New Roman" w:hAnsi="Times New Roman" w:cs="Times New Roman"/>
                <w:sz w:val="20"/>
              </w:rPr>
              <w:t>16</w:t>
            </w:r>
          </w:p>
        </w:tc>
        <w:tc>
          <w:tcPr>
            <w:tcW w:w="1650" w:type="dxa"/>
          </w:tcPr>
          <w:p w:rsidR="009E699A" w:rsidRPr="008E0A72" w:rsidRDefault="009E699A" w:rsidP="003A017E">
            <w:pPr>
              <w:pStyle w:val="ConsPlusNormal"/>
              <w:jc w:val="center"/>
              <w:rPr>
                <w:rFonts w:ascii="Times New Roman" w:hAnsi="Times New Roman" w:cs="Times New Roman"/>
                <w:sz w:val="20"/>
              </w:rPr>
            </w:pPr>
            <w:r w:rsidRPr="008E0A72">
              <w:rPr>
                <w:rFonts w:ascii="Times New Roman" w:hAnsi="Times New Roman" w:cs="Times New Roman"/>
                <w:sz w:val="20"/>
              </w:rPr>
              <w:t>18</w:t>
            </w:r>
          </w:p>
        </w:tc>
      </w:tr>
      <w:tr w:rsidR="009E699A" w:rsidRPr="008E0A72" w:rsidTr="003A017E">
        <w:tc>
          <w:tcPr>
            <w:tcW w:w="2145" w:type="dxa"/>
          </w:tcPr>
          <w:p w:rsidR="009E699A" w:rsidRPr="008E0A72" w:rsidRDefault="009E699A" w:rsidP="003A017E">
            <w:pPr>
              <w:pStyle w:val="ConsPlusNormal"/>
              <w:rPr>
                <w:rFonts w:ascii="Times New Roman" w:hAnsi="Times New Roman" w:cs="Times New Roman"/>
                <w:sz w:val="20"/>
              </w:rPr>
            </w:pPr>
            <w:r w:rsidRPr="008E0A72">
              <w:rPr>
                <w:rFonts w:ascii="Times New Roman" w:hAnsi="Times New Roman" w:cs="Times New Roman"/>
                <w:sz w:val="20"/>
              </w:rPr>
              <w:t>17</w:t>
            </w:r>
          </w:p>
        </w:tc>
        <w:tc>
          <w:tcPr>
            <w:tcW w:w="1650" w:type="dxa"/>
          </w:tcPr>
          <w:p w:rsidR="009E699A" w:rsidRPr="008E0A72" w:rsidRDefault="009E699A" w:rsidP="003A017E">
            <w:pPr>
              <w:pStyle w:val="ConsPlusNormal"/>
              <w:jc w:val="center"/>
              <w:rPr>
                <w:rFonts w:ascii="Times New Roman" w:hAnsi="Times New Roman" w:cs="Times New Roman"/>
                <w:sz w:val="20"/>
              </w:rPr>
            </w:pPr>
            <w:r w:rsidRPr="008E0A72">
              <w:rPr>
                <w:rFonts w:ascii="Times New Roman" w:hAnsi="Times New Roman" w:cs="Times New Roman"/>
                <w:sz w:val="20"/>
              </w:rPr>
              <w:t>17</w:t>
            </w:r>
          </w:p>
        </w:tc>
      </w:tr>
      <w:tr w:rsidR="009E699A" w:rsidRPr="008E0A72" w:rsidTr="003A017E">
        <w:tc>
          <w:tcPr>
            <w:tcW w:w="2145" w:type="dxa"/>
          </w:tcPr>
          <w:p w:rsidR="009E699A" w:rsidRPr="008E0A72" w:rsidRDefault="009E699A" w:rsidP="003A017E">
            <w:pPr>
              <w:pStyle w:val="ConsPlusNormal"/>
              <w:rPr>
                <w:rFonts w:ascii="Times New Roman" w:hAnsi="Times New Roman" w:cs="Times New Roman"/>
                <w:sz w:val="20"/>
              </w:rPr>
            </w:pPr>
            <w:r w:rsidRPr="008E0A72">
              <w:rPr>
                <w:rFonts w:ascii="Times New Roman" w:hAnsi="Times New Roman" w:cs="Times New Roman"/>
                <w:sz w:val="20"/>
              </w:rPr>
              <w:t>18</w:t>
            </w:r>
          </w:p>
        </w:tc>
        <w:tc>
          <w:tcPr>
            <w:tcW w:w="1650" w:type="dxa"/>
          </w:tcPr>
          <w:p w:rsidR="009E699A" w:rsidRPr="008E0A72" w:rsidRDefault="009E699A" w:rsidP="003A017E">
            <w:pPr>
              <w:pStyle w:val="ConsPlusNormal"/>
              <w:jc w:val="center"/>
              <w:rPr>
                <w:rFonts w:ascii="Times New Roman" w:hAnsi="Times New Roman" w:cs="Times New Roman"/>
                <w:sz w:val="20"/>
              </w:rPr>
            </w:pPr>
            <w:r w:rsidRPr="008E0A72">
              <w:rPr>
                <w:rFonts w:ascii="Times New Roman" w:hAnsi="Times New Roman" w:cs="Times New Roman"/>
                <w:sz w:val="20"/>
              </w:rPr>
              <w:t>16</w:t>
            </w:r>
          </w:p>
        </w:tc>
      </w:tr>
      <w:tr w:rsidR="009E699A" w:rsidRPr="008E0A72" w:rsidTr="003A017E">
        <w:tc>
          <w:tcPr>
            <w:tcW w:w="2145" w:type="dxa"/>
          </w:tcPr>
          <w:p w:rsidR="009E699A" w:rsidRPr="008E0A72" w:rsidRDefault="009E699A" w:rsidP="003A017E">
            <w:pPr>
              <w:pStyle w:val="ConsPlusNormal"/>
              <w:rPr>
                <w:rFonts w:ascii="Times New Roman" w:hAnsi="Times New Roman" w:cs="Times New Roman"/>
                <w:sz w:val="20"/>
              </w:rPr>
            </w:pPr>
            <w:r w:rsidRPr="008E0A72">
              <w:rPr>
                <w:rFonts w:ascii="Times New Roman" w:hAnsi="Times New Roman" w:cs="Times New Roman"/>
                <w:sz w:val="20"/>
              </w:rPr>
              <w:t>19</w:t>
            </w:r>
          </w:p>
        </w:tc>
        <w:tc>
          <w:tcPr>
            <w:tcW w:w="1650" w:type="dxa"/>
          </w:tcPr>
          <w:p w:rsidR="009E699A" w:rsidRPr="008E0A72" w:rsidRDefault="009E699A" w:rsidP="003A017E">
            <w:pPr>
              <w:pStyle w:val="ConsPlusNormal"/>
              <w:jc w:val="center"/>
              <w:rPr>
                <w:rFonts w:ascii="Times New Roman" w:hAnsi="Times New Roman" w:cs="Times New Roman"/>
                <w:sz w:val="20"/>
              </w:rPr>
            </w:pPr>
            <w:r w:rsidRPr="008E0A72">
              <w:rPr>
                <w:rFonts w:ascii="Times New Roman" w:hAnsi="Times New Roman" w:cs="Times New Roman"/>
                <w:sz w:val="20"/>
              </w:rPr>
              <w:t>15</w:t>
            </w:r>
          </w:p>
        </w:tc>
      </w:tr>
      <w:tr w:rsidR="009E699A" w:rsidRPr="008E0A72" w:rsidTr="003A017E">
        <w:tc>
          <w:tcPr>
            <w:tcW w:w="2145" w:type="dxa"/>
          </w:tcPr>
          <w:p w:rsidR="009E699A" w:rsidRPr="008E0A72" w:rsidRDefault="009E699A" w:rsidP="003A017E">
            <w:pPr>
              <w:pStyle w:val="ConsPlusNormal"/>
              <w:rPr>
                <w:rFonts w:ascii="Times New Roman" w:hAnsi="Times New Roman" w:cs="Times New Roman"/>
                <w:sz w:val="20"/>
              </w:rPr>
            </w:pPr>
            <w:r w:rsidRPr="008E0A72">
              <w:rPr>
                <w:rFonts w:ascii="Times New Roman" w:hAnsi="Times New Roman" w:cs="Times New Roman"/>
                <w:sz w:val="20"/>
              </w:rPr>
              <w:t>20</w:t>
            </w:r>
          </w:p>
        </w:tc>
        <w:tc>
          <w:tcPr>
            <w:tcW w:w="1650" w:type="dxa"/>
          </w:tcPr>
          <w:p w:rsidR="009E699A" w:rsidRPr="008E0A72" w:rsidRDefault="009E699A" w:rsidP="003A017E">
            <w:pPr>
              <w:pStyle w:val="ConsPlusNormal"/>
              <w:jc w:val="center"/>
              <w:rPr>
                <w:rFonts w:ascii="Times New Roman" w:hAnsi="Times New Roman" w:cs="Times New Roman"/>
                <w:sz w:val="20"/>
              </w:rPr>
            </w:pPr>
            <w:r w:rsidRPr="008E0A72">
              <w:rPr>
                <w:rFonts w:ascii="Times New Roman" w:hAnsi="Times New Roman" w:cs="Times New Roman"/>
                <w:sz w:val="20"/>
              </w:rPr>
              <w:t>14</w:t>
            </w:r>
          </w:p>
        </w:tc>
      </w:tr>
      <w:tr w:rsidR="009E699A" w:rsidRPr="008E0A72" w:rsidTr="003A017E">
        <w:tc>
          <w:tcPr>
            <w:tcW w:w="2145" w:type="dxa"/>
          </w:tcPr>
          <w:p w:rsidR="009E699A" w:rsidRPr="008E0A72" w:rsidRDefault="009E699A" w:rsidP="003A017E">
            <w:pPr>
              <w:pStyle w:val="ConsPlusNormal"/>
              <w:rPr>
                <w:rFonts w:ascii="Times New Roman" w:hAnsi="Times New Roman" w:cs="Times New Roman"/>
                <w:sz w:val="20"/>
              </w:rPr>
            </w:pPr>
            <w:r w:rsidRPr="008E0A72">
              <w:rPr>
                <w:rFonts w:ascii="Times New Roman" w:hAnsi="Times New Roman" w:cs="Times New Roman"/>
                <w:sz w:val="20"/>
              </w:rPr>
              <w:t>21</w:t>
            </w:r>
          </w:p>
        </w:tc>
        <w:tc>
          <w:tcPr>
            <w:tcW w:w="1650" w:type="dxa"/>
          </w:tcPr>
          <w:p w:rsidR="009E699A" w:rsidRPr="008E0A72" w:rsidRDefault="009E699A" w:rsidP="003A017E">
            <w:pPr>
              <w:pStyle w:val="ConsPlusNormal"/>
              <w:jc w:val="center"/>
              <w:rPr>
                <w:rFonts w:ascii="Times New Roman" w:hAnsi="Times New Roman" w:cs="Times New Roman"/>
                <w:sz w:val="20"/>
              </w:rPr>
            </w:pPr>
            <w:r w:rsidRPr="008E0A72">
              <w:rPr>
                <w:rFonts w:ascii="Times New Roman" w:hAnsi="Times New Roman" w:cs="Times New Roman"/>
                <w:sz w:val="20"/>
              </w:rPr>
              <w:t>13</w:t>
            </w:r>
          </w:p>
        </w:tc>
      </w:tr>
      <w:tr w:rsidR="009E699A" w:rsidRPr="008E0A72" w:rsidTr="003A017E">
        <w:tc>
          <w:tcPr>
            <w:tcW w:w="2145" w:type="dxa"/>
          </w:tcPr>
          <w:p w:rsidR="009E699A" w:rsidRPr="008E0A72" w:rsidRDefault="009E699A" w:rsidP="003A017E">
            <w:pPr>
              <w:pStyle w:val="ConsPlusNormal"/>
              <w:rPr>
                <w:rFonts w:ascii="Times New Roman" w:hAnsi="Times New Roman" w:cs="Times New Roman"/>
                <w:sz w:val="20"/>
              </w:rPr>
            </w:pPr>
            <w:r w:rsidRPr="008E0A72">
              <w:rPr>
                <w:rFonts w:ascii="Times New Roman" w:hAnsi="Times New Roman" w:cs="Times New Roman"/>
                <w:sz w:val="20"/>
              </w:rPr>
              <w:t>22</w:t>
            </w:r>
          </w:p>
        </w:tc>
        <w:tc>
          <w:tcPr>
            <w:tcW w:w="1650" w:type="dxa"/>
          </w:tcPr>
          <w:p w:rsidR="009E699A" w:rsidRPr="008E0A72" w:rsidRDefault="009E699A" w:rsidP="003A017E">
            <w:pPr>
              <w:pStyle w:val="ConsPlusNormal"/>
              <w:jc w:val="center"/>
              <w:rPr>
                <w:rFonts w:ascii="Times New Roman" w:hAnsi="Times New Roman" w:cs="Times New Roman"/>
                <w:sz w:val="20"/>
              </w:rPr>
            </w:pPr>
            <w:r w:rsidRPr="008E0A72">
              <w:rPr>
                <w:rFonts w:ascii="Times New Roman" w:hAnsi="Times New Roman" w:cs="Times New Roman"/>
                <w:sz w:val="20"/>
              </w:rPr>
              <w:t>12</w:t>
            </w:r>
          </w:p>
        </w:tc>
      </w:tr>
      <w:tr w:rsidR="009E699A" w:rsidRPr="008E0A72" w:rsidTr="003A017E">
        <w:tc>
          <w:tcPr>
            <w:tcW w:w="2145" w:type="dxa"/>
          </w:tcPr>
          <w:p w:rsidR="009E699A" w:rsidRPr="008E0A72" w:rsidRDefault="009E699A" w:rsidP="003A017E">
            <w:pPr>
              <w:pStyle w:val="ConsPlusNormal"/>
              <w:rPr>
                <w:rFonts w:ascii="Times New Roman" w:hAnsi="Times New Roman" w:cs="Times New Roman"/>
                <w:sz w:val="20"/>
              </w:rPr>
            </w:pPr>
            <w:r w:rsidRPr="008E0A72">
              <w:rPr>
                <w:rFonts w:ascii="Times New Roman" w:hAnsi="Times New Roman" w:cs="Times New Roman"/>
                <w:sz w:val="20"/>
              </w:rPr>
              <w:t>23</w:t>
            </w:r>
          </w:p>
        </w:tc>
        <w:tc>
          <w:tcPr>
            <w:tcW w:w="1650" w:type="dxa"/>
          </w:tcPr>
          <w:p w:rsidR="009E699A" w:rsidRPr="008E0A72" w:rsidRDefault="009E699A" w:rsidP="003A017E">
            <w:pPr>
              <w:pStyle w:val="ConsPlusNormal"/>
              <w:jc w:val="center"/>
              <w:rPr>
                <w:rFonts w:ascii="Times New Roman" w:hAnsi="Times New Roman" w:cs="Times New Roman"/>
                <w:sz w:val="20"/>
              </w:rPr>
            </w:pPr>
            <w:r w:rsidRPr="008E0A72">
              <w:rPr>
                <w:rFonts w:ascii="Times New Roman" w:hAnsi="Times New Roman" w:cs="Times New Roman"/>
                <w:sz w:val="20"/>
              </w:rPr>
              <w:t>11</w:t>
            </w:r>
          </w:p>
        </w:tc>
      </w:tr>
      <w:tr w:rsidR="009E699A" w:rsidRPr="008E0A72" w:rsidTr="003A017E">
        <w:tc>
          <w:tcPr>
            <w:tcW w:w="2145" w:type="dxa"/>
          </w:tcPr>
          <w:p w:rsidR="009E699A" w:rsidRPr="008E0A72" w:rsidRDefault="009E699A" w:rsidP="003A017E">
            <w:pPr>
              <w:pStyle w:val="ConsPlusNormal"/>
              <w:rPr>
                <w:rFonts w:ascii="Times New Roman" w:hAnsi="Times New Roman" w:cs="Times New Roman"/>
                <w:sz w:val="20"/>
              </w:rPr>
            </w:pPr>
            <w:r w:rsidRPr="008E0A72">
              <w:rPr>
                <w:rFonts w:ascii="Times New Roman" w:hAnsi="Times New Roman" w:cs="Times New Roman"/>
                <w:sz w:val="20"/>
              </w:rPr>
              <w:t>24</w:t>
            </w:r>
          </w:p>
        </w:tc>
        <w:tc>
          <w:tcPr>
            <w:tcW w:w="1650" w:type="dxa"/>
          </w:tcPr>
          <w:p w:rsidR="009E699A" w:rsidRPr="008E0A72" w:rsidRDefault="009E699A" w:rsidP="003A017E">
            <w:pPr>
              <w:pStyle w:val="ConsPlusNormal"/>
              <w:jc w:val="center"/>
              <w:rPr>
                <w:rFonts w:ascii="Times New Roman" w:hAnsi="Times New Roman" w:cs="Times New Roman"/>
                <w:sz w:val="20"/>
              </w:rPr>
            </w:pPr>
            <w:r w:rsidRPr="008E0A72">
              <w:rPr>
                <w:rFonts w:ascii="Times New Roman" w:hAnsi="Times New Roman" w:cs="Times New Roman"/>
                <w:sz w:val="20"/>
              </w:rPr>
              <w:t>10</w:t>
            </w:r>
          </w:p>
        </w:tc>
      </w:tr>
      <w:tr w:rsidR="009E699A" w:rsidRPr="008E0A72" w:rsidTr="003A017E">
        <w:tc>
          <w:tcPr>
            <w:tcW w:w="2145" w:type="dxa"/>
          </w:tcPr>
          <w:p w:rsidR="009E699A" w:rsidRPr="008E0A72" w:rsidRDefault="009E699A" w:rsidP="003A017E">
            <w:pPr>
              <w:pStyle w:val="ConsPlusNormal"/>
              <w:rPr>
                <w:rFonts w:ascii="Times New Roman" w:hAnsi="Times New Roman" w:cs="Times New Roman"/>
                <w:sz w:val="20"/>
              </w:rPr>
            </w:pPr>
            <w:r w:rsidRPr="008E0A72">
              <w:rPr>
                <w:rFonts w:ascii="Times New Roman" w:hAnsi="Times New Roman" w:cs="Times New Roman"/>
                <w:sz w:val="20"/>
              </w:rPr>
              <w:t>25</w:t>
            </w:r>
          </w:p>
        </w:tc>
        <w:tc>
          <w:tcPr>
            <w:tcW w:w="1650" w:type="dxa"/>
          </w:tcPr>
          <w:p w:rsidR="009E699A" w:rsidRPr="008E0A72" w:rsidRDefault="009E699A" w:rsidP="003A017E">
            <w:pPr>
              <w:pStyle w:val="ConsPlusNormal"/>
              <w:jc w:val="center"/>
              <w:rPr>
                <w:rFonts w:ascii="Times New Roman" w:hAnsi="Times New Roman" w:cs="Times New Roman"/>
                <w:sz w:val="20"/>
              </w:rPr>
            </w:pPr>
            <w:r w:rsidRPr="008E0A72">
              <w:rPr>
                <w:rFonts w:ascii="Times New Roman" w:hAnsi="Times New Roman" w:cs="Times New Roman"/>
                <w:sz w:val="20"/>
              </w:rPr>
              <w:t>9</w:t>
            </w:r>
          </w:p>
        </w:tc>
      </w:tr>
      <w:tr w:rsidR="009E699A" w:rsidRPr="008E0A72" w:rsidTr="003A017E">
        <w:tc>
          <w:tcPr>
            <w:tcW w:w="2145" w:type="dxa"/>
          </w:tcPr>
          <w:p w:rsidR="009E699A" w:rsidRPr="008E0A72" w:rsidRDefault="009E699A" w:rsidP="003A017E">
            <w:pPr>
              <w:pStyle w:val="ConsPlusNormal"/>
              <w:rPr>
                <w:rFonts w:ascii="Times New Roman" w:hAnsi="Times New Roman" w:cs="Times New Roman"/>
                <w:sz w:val="20"/>
              </w:rPr>
            </w:pPr>
            <w:r w:rsidRPr="008E0A72">
              <w:rPr>
                <w:rFonts w:ascii="Times New Roman" w:hAnsi="Times New Roman" w:cs="Times New Roman"/>
                <w:sz w:val="20"/>
              </w:rPr>
              <w:t>26</w:t>
            </w:r>
          </w:p>
        </w:tc>
        <w:tc>
          <w:tcPr>
            <w:tcW w:w="1650" w:type="dxa"/>
          </w:tcPr>
          <w:p w:rsidR="009E699A" w:rsidRPr="008E0A72" w:rsidRDefault="009E699A" w:rsidP="003A017E">
            <w:pPr>
              <w:pStyle w:val="ConsPlusNormal"/>
              <w:jc w:val="center"/>
              <w:rPr>
                <w:rFonts w:ascii="Times New Roman" w:hAnsi="Times New Roman" w:cs="Times New Roman"/>
                <w:sz w:val="20"/>
              </w:rPr>
            </w:pPr>
            <w:r w:rsidRPr="008E0A72">
              <w:rPr>
                <w:rFonts w:ascii="Times New Roman" w:hAnsi="Times New Roman" w:cs="Times New Roman"/>
                <w:sz w:val="20"/>
              </w:rPr>
              <w:t>8</w:t>
            </w:r>
          </w:p>
        </w:tc>
      </w:tr>
      <w:tr w:rsidR="009E699A" w:rsidRPr="008E0A72" w:rsidTr="003A017E">
        <w:tc>
          <w:tcPr>
            <w:tcW w:w="2145" w:type="dxa"/>
          </w:tcPr>
          <w:p w:rsidR="009E699A" w:rsidRPr="008E0A72" w:rsidRDefault="009E699A" w:rsidP="003A017E">
            <w:pPr>
              <w:pStyle w:val="ConsPlusNormal"/>
              <w:rPr>
                <w:rFonts w:ascii="Times New Roman" w:hAnsi="Times New Roman" w:cs="Times New Roman"/>
                <w:sz w:val="20"/>
              </w:rPr>
            </w:pPr>
            <w:r w:rsidRPr="008E0A72">
              <w:rPr>
                <w:rFonts w:ascii="Times New Roman" w:hAnsi="Times New Roman" w:cs="Times New Roman"/>
                <w:sz w:val="20"/>
              </w:rPr>
              <w:t>27</w:t>
            </w:r>
          </w:p>
        </w:tc>
        <w:tc>
          <w:tcPr>
            <w:tcW w:w="1650" w:type="dxa"/>
          </w:tcPr>
          <w:p w:rsidR="009E699A" w:rsidRPr="008E0A72" w:rsidRDefault="009E699A" w:rsidP="003A017E">
            <w:pPr>
              <w:pStyle w:val="ConsPlusNormal"/>
              <w:jc w:val="center"/>
              <w:rPr>
                <w:rFonts w:ascii="Times New Roman" w:hAnsi="Times New Roman" w:cs="Times New Roman"/>
                <w:sz w:val="20"/>
              </w:rPr>
            </w:pPr>
            <w:r w:rsidRPr="008E0A72">
              <w:rPr>
                <w:rFonts w:ascii="Times New Roman" w:hAnsi="Times New Roman" w:cs="Times New Roman"/>
                <w:sz w:val="20"/>
              </w:rPr>
              <w:t>7</w:t>
            </w:r>
          </w:p>
        </w:tc>
      </w:tr>
      <w:tr w:rsidR="009E699A" w:rsidRPr="008E0A72" w:rsidTr="003A017E">
        <w:tc>
          <w:tcPr>
            <w:tcW w:w="2145" w:type="dxa"/>
          </w:tcPr>
          <w:p w:rsidR="009E699A" w:rsidRPr="008E0A72" w:rsidRDefault="009E699A" w:rsidP="003A017E">
            <w:pPr>
              <w:pStyle w:val="ConsPlusNormal"/>
              <w:rPr>
                <w:rFonts w:ascii="Times New Roman" w:hAnsi="Times New Roman" w:cs="Times New Roman"/>
                <w:sz w:val="20"/>
              </w:rPr>
            </w:pPr>
            <w:r w:rsidRPr="008E0A72">
              <w:rPr>
                <w:rFonts w:ascii="Times New Roman" w:hAnsi="Times New Roman" w:cs="Times New Roman"/>
                <w:sz w:val="20"/>
              </w:rPr>
              <w:t>28</w:t>
            </w:r>
          </w:p>
        </w:tc>
        <w:tc>
          <w:tcPr>
            <w:tcW w:w="1650" w:type="dxa"/>
          </w:tcPr>
          <w:p w:rsidR="009E699A" w:rsidRPr="008E0A72" w:rsidRDefault="009E699A" w:rsidP="003A017E">
            <w:pPr>
              <w:pStyle w:val="ConsPlusNormal"/>
              <w:jc w:val="center"/>
              <w:rPr>
                <w:rFonts w:ascii="Times New Roman" w:hAnsi="Times New Roman" w:cs="Times New Roman"/>
                <w:sz w:val="20"/>
              </w:rPr>
            </w:pPr>
            <w:r w:rsidRPr="008E0A72">
              <w:rPr>
                <w:rFonts w:ascii="Times New Roman" w:hAnsi="Times New Roman" w:cs="Times New Roman"/>
                <w:sz w:val="20"/>
              </w:rPr>
              <w:t>6</w:t>
            </w:r>
          </w:p>
        </w:tc>
      </w:tr>
      <w:tr w:rsidR="009E699A" w:rsidRPr="008E0A72" w:rsidTr="003A017E">
        <w:tc>
          <w:tcPr>
            <w:tcW w:w="2145" w:type="dxa"/>
          </w:tcPr>
          <w:p w:rsidR="009E699A" w:rsidRPr="008E0A72" w:rsidRDefault="009E699A" w:rsidP="003A017E">
            <w:pPr>
              <w:pStyle w:val="ConsPlusNormal"/>
              <w:rPr>
                <w:rFonts w:ascii="Times New Roman" w:hAnsi="Times New Roman" w:cs="Times New Roman"/>
                <w:sz w:val="20"/>
              </w:rPr>
            </w:pPr>
            <w:r w:rsidRPr="008E0A72">
              <w:rPr>
                <w:rFonts w:ascii="Times New Roman" w:hAnsi="Times New Roman" w:cs="Times New Roman"/>
                <w:sz w:val="20"/>
              </w:rPr>
              <w:t>29</w:t>
            </w:r>
          </w:p>
        </w:tc>
        <w:tc>
          <w:tcPr>
            <w:tcW w:w="1650" w:type="dxa"/>
          </w:tcPr>
          <w:p w:rsidR="009E699A" w:rsidRPr="008E0A72" w:rsidRDefault="009E699A" w:rsidP="003A017E">
            <w:pPr>
              <w:pStyle w:val="ConsPlusNormal"/>
              <w:jc w:val="center"/>
              <w:rPr>
                <w:rFonts w:ascii="Times New Roman" w:hAnsi="Times New Roman" w:cs="Times New Roman"/>
                <w:sz w:val="20"/>
              </w:rPr>
            </w:pPr>
            <w:r w:rsidRPr="008E0A72">
              <w:rPr>
                <w:rFonts w:ascii="Times New Roman" w:hAnsi="Times New Roman" w:cs="Times New Roman"/>
                <w:sz w:val="20"/>
              </w:rPr>
              <w:t>5</w:t>
            </w:r>
          </w:p>
        </w:tc>
      </w:tr>
      <w:tr w:rsidR="009E699A" w:rsidRPr="008E0A72" w:rsidTr="003A017E">
        <w:tc>
          <w:tcPr>
            <w:tcW w:w="2145" w:type="dxa"/>
          </w:tcPr>
          <w:p w:rsidR="009E699A" w:rsidRPr="008E0A72" w:rsidRDefault="009E699A" w:rsidP="003A017E">
            <w:pPr>
              <w:pStyle w:val="ConsPlusNormal"/>
              <w:rPr>
                <w:rFonts w:ascii="Times New Roman" w:hAnsi="Times New Roman" w:cs="Times New Roman"/>
                <w:sz w:val="20"/>
              </w:rPr>
            </w:pPr>
            <w:r w:rsidRPr="008E0A72">
              <w:rPr>
                <w:rFonts w:ascii="Times New Roman" w:hAnsi="Times New Roman" w:cs="Times New Roman"/>
                <w:sz w:val="20"/>
              </w:rPr>
              <w:t>30</w:t>
            </w:r>
          </w:p>
        </w:tc>
        <w:tc>
          <w:tcPr>
            <w:tcW w:w="1650" w:type="dxa"/>
          </w:tcPr>
          <w:p w:rsidR="009E699A" w:rsidRPr="008E0A72" w:rsidRDefault="009E699A" w:rsidP="003A017E">
            <w:pPr>
              <w:pStyle w:val="ConsPlusNormal"/>
              <w:jc w:val="center"/>
              <w:rPr>
                <w:rFonts w:ascii="Times New Roman" w:hAnsi="Times New Roman" w:cs="Times New Roman"/>
                <w:sz w:val="20"/>
              </w:rPr>
            </w:pPr>
            <w:r w:rsidRPr="008E0A72">
              <w:rPr>
                <w:rFonts w:ascii="Times New Roman" w:hAnsi="Times New Roman" w:cs="Times New Roman"/>
                <w:sz w:val="20"/>
              </w:rPr>
              <w:t>4</w:t>
            </w:r>
          </w:p>
        </w:tc>
      </w:tr>
      <w:tr w:rsidR="009E699A" w:rsidRPr="008E0A72" w:rsidTr="003A017E">
        <w:tc>
          <w:tcPr>
            <w:tcW w:w="2145" w:type="dxa"/>
          </w:tcPr>
          <w:p w:rsidR="009E699A" w:rsidRPr="008E0A72" w:rsidRDefault="009E699A" w:rsidP="003A017E">
            <w:pPr>
              <w:pStyle w:val="ConsPlusNormal"/>
              <w:rPr>
                <w:rFonts w:ascii="Times New Roman" w:hAnsi="Times New Roman" w:cs="Times New Roman"/>
                <w:sz w:val="20"/>
              </w:rPr>
            </w:pPr>
            <w:r w:rsidRPr="008E0A72">
              <w:rPr>
                <w:rFonts w:ascii="Times New Roman" w:hAnsi="Times New Roman" w:cs="Times New Roman"/>
                <w:sz w:val="20"/>
              </w:rPr>
              <w:t>31</w:t>
            </w:r>
          </w:p>
        </w:tc>
        <w:tc>
          <w:tcPr>
            <w:tcW w:w="1650" w:type="dxa"/>
          </w:tcPr>
          <w:p w:rsidR="009E699A" w:rsidRPr="008E0A72" w:rsidRDefault="009E699A" w:rsidP="003A017E">
            <w:pPr>
              <w:pStyle w:val="ConsPlusNormal"/>
              <w:jc w:val="center"/>
              <w:rPr>
                <w:rFonts w:ascii="Times New Roman" w:hAnsi="Times New Roman" w:cs="Times New Roman"/>
                <w:sz w:val="20"/>
              </w:rPr>
            </w:pPr>
            <w:r w:rsidRPr="008E0A72">
              <w:rPr>
                <w:rFonts w:ascii="Times New Roman" w:hAnsi="Times New Roman" w:cs="Times New Roman"/>
                <w:sz w:val="20"/>
              </w:rPr>
              <w:t>3</w:t>
            </w:r>
          </w:p>
        </w:tc>
      </w:tr>
      <w:tr w:rsidR="009E699A" w:rsidRPr="008E0A72" w:rsidTr="003A017E">
        <w:tc>
          <w:tcPr>
            <w:tcW w:w="2145" w:type="dxa"/>
          </w:tcPr>
          <w:p w:rsidR="009E699A" w:rsidRPr="008E0A72" w:rsidRDefault="009E699A" w:rsidP="003A017E">
            <w:pPr>
              <w:pStyle w:val="ConsPlusNormal"/>
              <w:rPr>
                <w:rFonts w:ascii="Times New Roman" w:hAnsi="Times New Roman" w:cs="Times New Roman"/>
                <w:sz w:val="20"/>
              </w:rPr>
            </w:pPr>
            <w:r w:rsidRPr="008E0A72">
              <w:rPr>
                <w:rFonts w:ascii="Times New Roman" w:hAnsi="Times New Roman" w:cs="Times New Roman"/>
                <w:sz w:val="20"/>
              </w:rPr>
              <w:t>32</w:t>
            </w:r>
          </w:p>
        </w:tc>
        <w:tc>
          <w:tcPr>
            <w:tcW w:w="1650" w:type="dxa"/>
          </w:tcPr>
          <w:p w:rsidR="009E699A" w:rsidRPr="008E0A72" w:rsidRDefault="009E699A" w:rsidP="003A017E">
            <w:pPr>
              <w:pStyle w:val="ConsPlusNormal"/>
              <w:jc w:val="center"/>
              <w:rPr>
                <w:rFonts w:ascii="Times New Roman" w:hAnsi="Times New Roman" w:cs="Times New Roman"/>
                <w:sz w:val="20"/>
              </w:rPr>
            </w:pPr>
            <w:r w:rsidRPr="008E0A72">
              <w:rPr>
                <w:rFonts w:ascii="Times New Roman" w:hAnsi="Times New Roman" w:cs="Times New Roman"/>
                <w:sz w:val="20"/>
              </w:rPr>
              <w:t>2</w:t>
            </w:r>
          </w:p>
        </w:tc>
      </w:tr>
      <w:tr w:rsidR="009E699A" w:rsidRPr="008E0A72" w:rsidTr="003A017E">
        <w:tc>
          <w:tcPr>
            <w:tcW w:w="2145" w:type="dxa"/>
          </w:tcPr>
          <w:p w:rsidR="009E699A" w:rsidRPr="008E0A72" w:rsidRDefault="009E699A" w:rsidP="003A017E">
            <w:pPr>
              <w:pStyle w:val="ConsPlusNormal"/>
              <w:rPr>
                <w:rFonts w:ascii="Times New Roman" w:hAnsi="Times New Roman" w:cs="Times New Roman"/>
                <w:sz w:val="20"/>
              </w:rPr>
            </w:pPr>
            <w:r w:rsidRPr="008E0A72">
              <w:rPr>
                <w:rFonts w:ascii="Times New Roman" w:hAnsi="Times New Roman" w:cs="Times New Roman"/>
                <w:sz w:val="20"/>
              </w:rPr>
              <w:t>33</w:t>
            </w:r>
          </w:p>
        </w:tc>
        <w:tc>
          <w:tcPr>
            <w:tcW w:w="1650" w:type="dxa"/>
          </w:tcPr>
          <w:p w:rsidR="009E699A" w:rsidRPr="008E0A72" w:rsidRDefault="009E699A" w:rsidP="003A017E">
            <w:pPr>
              <w:pStyle w:val="ConsPlusNormal"/>
              <w:jc w:val="center"/>
              <w:rPr>
                <w:rFonts w:ascii="Times New Roman" w:hAnsi="Times New Roman" w:cs="Times New Roman"/>
                <w:sz w:val="20"/>
              </w:rPr>
            </w:pPr>
            <w:r w:rsidRPr="008E0A72">
              <w:rPr>
                <w:rFonts w:ascii="Times New Roman" w:hAnsi="Times New Roman" w:cs="Times New Roman"/>
                <w:sz w:val="20"/>
              </w:rPr>
              <w:t>1</w:t>
            </w:r>
          </w:p>
        </w:tc>
      </w:tr>
      <w:tr w:rsidR="009E699A" w:rsidRPr="008E0A72" w:rsidTr="003A017E">
        <w:tc>
          <w:tcPr>
            <w:tcW w:w="2145" w:type="dxa"/>
          </w:tcPr>
          <w:p w:rsidR="009E699A" w:rsidRPr="008E0A72" w:rsidRDefault="009E699A" w:rsidP="003A017E">
            <w:pPr>
              <w:pStyle w:val="ConsPlusNormal"/>
              <w:rPr>
                <w:rFonts w:ascii="Times New Roman" w:hAnsi="Times New Roman" w:cs="Times New Roman"/>
                <w:sz w:val="20"/>
              </w:rPr>
            </w:pPr>
            <w:r w:rsidRPr="008E0A72">
              <w:rPr>
                <w:rFonts w:ascii="Times New Roman" w:hAnsi="Times New Roman" w:cs="Times New Roman"/>
                <w:sz w:val="20"/>
              </w:rPr>
              <w:t>Остальные</w:t>
            </w:r>
          </w:p>
        </w:tc>
        <w:tc>
          <w:tcPr>
            <w:tcW w:w="1650" w:type="dxa"/>
          </w:tcPr>
          <w:p w:rsidR="009E699A" w:rsidRPr="008E0A72" w:rsidRDefault="009E699A" w:rsidP="003A017E">
            <w:pPr>
              <w:pStyle w:val="ConsPlusNormal"/>
              <w:jc w:val="center"/>
              <w:rPr>
                <w:rFonts w:ascii="Times New Roman" w:hAnsi="Times New Roman" w:cs="Times New Roman"/>
                <w:sz w:val="20"/>
              </w:rPr>
            </w:pPr>
            <w:r w:rsidRPr="008E0A72">
              <w:rPr>
                <w:rFonts w:ascii="Times New Roman" w:hAnsi="Times New Roman" w:cs="Times New Roman"/>
                <w:sz w:val="20"/>
              </w:rPr>
              <w:t>0,5</w:t>
            </w:r>
          </w:p>
        </w:tc>
      </w:tr>
    </w:tbl>
    <w:p w:rsidR="009E699A" w:rsidRPr="008E0A72" w:rsidRDefault="009E699A" w:rsidP="009E699A">
      <w:pPr>
        <w:pStyle w:val="ConsPlusNormal"/>
        <w:jc w:val="both"/>
        <w:rPr>
          <w:rFonts w:ascii="Times New Roman" w:hAnsi="Times New Roman" w:cs="Times New Roman"/>
          <w:sz w:val="28"/>
          <w:szCs w:val="28"/>
        </w:rPr>
      </w:pPr>
    </w:p>
    <w:p w:rsidR="009E699A" w:rsidRPr="008E0A72" w:rsidRDefault="009E699A" w:rsidP="009E699A">
      <w:pPr>
        <w:pStyle w:val="ConsPlusNormal"/>
        <w:ind w:firstLine="540"/>
        <w:jc w:val="both"/>
        <w:rPr>
          <w:rFonts w:ascii="Times New Roman" w:hAnsi="Times New Roman" w:cs="Times New Roman"/>
          <w:sz w:val="28"/>
          <w:szCs w:val="28"/>
        </w:rPr>
      </w:pPr>
      <w:r w:rsidRPr="008E0A72">
        <w:rPr>
          <w:rFonts w:ascii="Times New Roman" w:hAnsi="Times New Roman" w:cs="Times New Roman"/>
          <w:sz w:val="28"/>
          <w:szCs w:val="28"/>
        </w:rPr>
        <w:t xml:space="preserve">Общее командное первенство определяется по наибольшей сумме </w:t>
      </w:r>
      <w:r>
        <w:rPr>
          <w:rFonts w:ascii="Times New Roman" w:hAnsi="Times New Roman" w:cs="Times New Roman"/>
          <w:sz w:val="28"/>
          <w:szCs w:val="28"/>
        </w:rPr>
        <w:t>бал</w:t>
      </w:r>
      <w:r w:rsidRPr="008E0A72">
        <w:rPr>
          <w:rFonts w:ascii="Times New Roman" w:hAnsi="Times New Roman" w:cs="Times New Roman"/>
          <w:sz w:val="28"/>
          <w:szCs w:val="28"/>
        </w:rPr>
        <w:t xml:space="preserve">ов, набранных командой во всех видах соревнований. При равном количестве </w:t>
      </w:r>
      <w:r>
        <w:rPr>
          <w:rFonts w:ascii="Times New Roman" w:hAnsi="Times New Roman" w:cs="Times New Roman"/>
          <w:sz w:val="28"/>
          <w:szCs w:val="28"/>
        </w:rPr>
        <w:t>балов</w:t>
      </w:r>
      <w:r w:rsidRPr="008E0A72">
        <w:rPr>
          <w:rFonts w:ascii="Times New Roman" w:hAnsi="Times New Roman" w:cs="Times New Roman"/>
          <w:sz w:val="28"/>
          <w:szCs w:val="28"/>
        </w:rPr>
        <w:t xml:space="preserve"> предпочтение отдается команде, набравшей больше баллов в Большой эстафете.</w:t>
      </w:r>
    </w:p>
    <w:p w:rsidR="009E699A" w:rsidRPr="008E0A72" w:rsidRDefault="009E699A" w:rsidP="009E699A">
      <w:pPr>
        <w:pStyle w:val="ConsPlusNormal"/>
        <w:ind w:firstLine="540"/>
        <w:jc w:val="both"/>
        <w:rPr>
          <w:rFonts w:ascii="Times New Roman" w:hAnsi="Times New Roman" w:cs="Times New Roman"/>
          <w:sz w:val="28"/>
          <w:szCs w:val="28"/>
        </w:rPr>
      </w:pPr>
      <w:r w:rsidRPr="008E0A72">
        <w:rPr>
          <w:rFonts w:ascii="Times New Roman" w:hAnsi="Times New Roman" w:cs="Times New Roman"/>
          <w:sz w:val="28"/>
          <w:szCs w:val="28"/>
        </w:rPr>
        <w:t>Все баллы за предыдущие мероприятия второго этапа суммируются. В третий этап проходят 10 команд, набравших наибольшее количество баллов. При участии в следующем этапе баллы обнуляются.</w:t>
      </w:r>
    </w:p>
    <w:p w:rsidR="009E699A" w:rsidRPr="008E0A72" w:rsidRDefault="009E699A" w:rsidP="009E69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Pr="008E0A72">
        <w:rPr>
          <w:rFonts w:ascii="Times New Roman" w:hAnsi="Times New Roman" w:cs="Times New Roman"/>
          <w:sz w:val="28"/>
          <w:szCs w:val="28"/>
        </w:rPr>
        <w:t xml:space="preserve">. Не </w:t>
      </w:r>
      <w:r>
        <w:rPr>
          <w:rFonts w:ascii="Times New Roman" w:hAnsi="Times New Roman" w:cs="Times New Roman"/>
          <w:sz w:val="28"/>
          <w:szCs w:val="28"/>
        </w:rPr>
        <w:t>менее</w:t>
      </w:r>
      <w:r w:rsidRPr="008E0A72">
        <w:rPr>
          <w:rFonts w:ascii="Times New Roman" w:hAnsi="Times New Roman" w:cs="Times New Roman"/>
          <w:sz w:val="28"/>
          <w:szCs w:val="28"/>
        </w:rPr>
        <w:t xml:space="preserve"> чем через </w:t>
      </w:r>
      <w:r>
        <w:rPr>
          <w:rFonts w:ascii="Times New Roman" w:hAnsi="Times New Roman" w:cs="Times New Roman"/>
          <w:sz w:val="28"/>
          <w:szCs w:val="28"/>
        </w:rPr>
        <w:t>3</w:t>
      </w:r>
      <w:r w:rsidRPr="008E0A72">
        <w:rPr>
          <w:rFonts w:ascii="Times New Roman" w:hAnsi="Times New Roman" w:cs="Times New Roman"/>
          <w:sz w:val="28"/>
          <w:szCs w:val="28"/>
        </w:rPr>
        <w:t xml:space="preserve"> календарных дн</w:t>
      </w:r>
      <w:r>
        <w:rPr>
          <w:rFonts w:ascii="Times New Roman" w:hAnsi="Times New Roman" w:cs="Times New Roman"/>
          <w:sz w:val="28"/>
          <w:szCs w:val="28"/>
        </w:rPr>
        <w:t>я</w:t>
      </w:r>
      <w:r w:rsidRPr="008E0A72">
        <w:rPr>
          <w:rFonts w:ascii="Times New Roman" w:hAnsi="Times New Roman" w:cs="Times New Roman"/>
          <w:sz w:val="28"/>
          <w:szCs w:val="28"/>
        </w:rPr>
        <w:t xml:space="preserve"> после завершения второго этапа </w:t>
      </w:r>
      <w:r>
        <w:rPr>
          <w:rFonts w:ascii="Times New Roman" w:hAnsi="Times New Roman" w:cs="Times New Roman"/>
          <w:sz w:val="28"/>
          <w:szCs w:val="28"/>
        </w:rPr>
        <w:t>министерство</w:t>
      </w:r>
      <w:r w:rsidRPr="008E0A72">
        <w:rPr>
          <w:rFonts w:ascii="Times New Roman" w:hAnsi="Times New Roman" w:cs="Times New Roman"/>
          <w:sz w:val="28"/>
          <w:szCs w:val="28"/>
        </w:rPr>
        <w:t xml:space="preserve"> про</w:t>
      </w:r>
      <w:r>
        <w:rPr>
          <w:rFonts w:ascii="Times New Roman" w:hAnsi="Times New Roman" w:cs="Times New Roman"/>
          <w:sz w:val="28"/>
          <w:szCs w:val="28"/>
        </w:rPr>
        <w:t>в</w:t>
      </w:r>
      <w:r w:rsidRPr="008E0A72">
        <w:rPr>
          <w:rFonts w:ascii="Times New Roman" w:hAnsi="Times New Roman" w:cs="Times New Roman"/>
          <w:sz w:val="28"/>
          <w:szCs w:val="28"/>
        </w:rPr>
        <w:t>одит третий этап и торжественное закрытие Фестиваля.</w:t>
      </w:r>
    </w:p>
    <w:p w:rsidR="009E699A" w:rsidRPr="008E0A72" w:rsidRDefault="009E699A" w:rsidP="009E699A">
      <w:pPr>
        <w:pStyle w:val="ConsPlusNormal"/>
        <w:ind w:firstLine="540"/>
        <w:jc w:val="both"/>
        <w:rPr>
          <w:rFonts w:ascii="Times New Roman" w:hAnsi="Times New Roman" w:cs="Times New Roman"/>
          <w:sz w:val="28"/>
          <w:szCs w:val="28"/>
        </w:rPr>
      </w:pPr>
      <w:r w:rsidRPr="008E0A72">
        <w:rPr>
          <w:rFonts w:ascii="Times New Roman" w:hAnsi="Times New Roman" w:cs="Times New Roman"/>
          <w:sz w:val="28"/>
          <w:szCs w:val="28"/>
        </w:rPr>
        <w:t>На этом этапе команды будут проходить туристические маршруты, которые включают в себя серию спортивных игр и командную эстафету. Результаты этапа оценивают жюри.</w:t>
      </w:r>
    </w:p>
    <w:p w:rsidR="009E699A" w:rsidRPr="008E0A72" w:rsidRDefault="009E699A" w:rsidP="009E699A">
      <w:pPr>
        <w:pStyle w:val="ConsPlusNormal"/>
        <w:jc w:val="both"/>
        <w:rPr>
          <w:rFonts w:ascii="Times New Roman" w:hAnsi="Times New Roman" w:cs="Times New Roman"/>
          <w:sz w:val="28"/>
          <w:szCs w:val="28"/>
        </w:rPr>
      </w:pPr>
    </w:p>
    <w:p w:rsidR="009E699A" w:rsidRPr="008E0A72" w:rsidRDefault="009E699A" w:rsidP="009E699A">
      <w:pPr>
        <w:pStyle w:val="ConsPlusNormal"/>
        <w:jc w:val="center"/>
        <w:outlineLvl w:val="1"/>
        <w:rPr>
          <w:rFonts w:ascii="Times New Roman" w:hAnsi="Times New Roman" w:cs="Times New Roman"/>
          <w:sz w:val="28"/>
          <w:szCs w:val="28"/>
        </w:rPr>
      </w:pPr>
      <w:r w:rsidRPr="008E0A72">
        <w:rPr>
          <w:rFonts w:ascii="Times New Roman" w:hAnsi="Times New Roman" w:cs="Times New Roman"/>
          <w:sz w:val="28"/>
          <w:szCs w:val="28"/>
        </w:rPr>
        <w:t>Глава 6. ФИНАНСИРОВАНИЕ</w:t>
      </w:r>
    </w:p>
    <w:p w:rsidR="009E699A" w:rsidRPr="008E0A72" w:rsidRDefault="009E699A" w:rsidP="009E699A">
      <w:pPr>
        <w:pStyle w:val="ConsPlusNormal"/>
        <w:jc w:val="both"/>
        <w:rPr>
          <w:rFonts w:ascii="Times New Roman" w:hAnsi="Times New Roman" w:cs="Times New Roman"/>
          <w:sz w:val="28"/>
          <w:szCs w:val="28"/>
        </w:rPr>
      </w:pPr>
    </w:p>
    <w:p w:rsidR="009E699A" w:rsidRPr="008E0A72" w:rsidRDefault="009E699A" w:rsidP="009E69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Pr="008E0A72">
        <w:rPr>
          <w:rFonts w:ascii="Times New Roman" w:hAnsi="Times New Roman" w:cs="Times New Roman"/>
          <w:sz w:val="28"/>
          <w:szCs w:val="28"/>
        </w:rPr>
        <w:t>. Участники Фестиваля осуществляют за свой счет:</w:t>
      </w:r>
    </w:p>
    <w:p w:rsidR="009E699A" w:rsidRPr="008E0A72" w:rsidRDefault="009E699A" w:rsidP="009E699A">
      <w:pPr>
        <w:pStyle w:val="ConsPlusNormal"/>
        <w:ind w:firstLine="540"/>
        <w:jc w:val="both"/>
        <w:rPr>
          <w:rFonts w:ascii="Times New Roman" w:hAnsi="Times New Roman" w:cs="Times New Roman"/>
          <w:sz w:val="28"/>
          <w:szCs w:val="28"/>
        </w:rPr>
      </w:pPr>
      <w:r w:rsidRPr="008E0A72">
        <w:rPr>
          <w:rFonts w:ascii="Times New Roman" w:hAnsi="Times New Roman" w:cs="Times New Roman"/>
          <w:sz w:val="28"/>
          <w:szCs w:val="28"/>
        </w:rPr>
        <w:t>проезд к месту проведения (город Иркутск) и обратно;</w:t>
      </w:r>
    </w:p>
    <w:p w:rsidR="009E699A" w:rsidRPr="008E0A72" w:rsidRDefault="009E699A" w:rsidP="009E699A">
      <w:pPr>
        <w:pStyle w:val="ConsPlusNormal"/>
        <w:ind w:firstLine="540"/>
        <w:jc w:val="both"/>
        <w:rPr>
          <w:rFonts w:ascii="Times New Roman" w:hAnsi="Times New Roman" w:cs="Times New Roman"/>
          <w:sz w:val="28"/>
          <w:szCs w:val="28"/>
        </w:rPr>
      </w:pPr>
      <w:r w:rsidRPr="008E0A72">
        <w:rPr>
          <w:rFonts w:ascii="Times New Roman" w:hAnsi="Times New Roman" w:cs="Times New Roman"/>
          <w:sz w:val="28"/>
          <w:szCs w:val="28"/>
        </w:rPr>
        <w:t>питание и проживание в городе Иркутске во время участия во втором этапе Фестиваля.</w:t>
      </w:r>
    </w:p>
    <w:p w:rsidR="009E699A" w:rsidRPr="008E0A72" w:rsidRDefault="009E699A" w:rsidP="009E69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w:t>
      </w:r>
      <w:r w:rsidRPr="008E0A72">
        <w:rPr>
          <w:rFonts w:ascii="Times New Roman" w:hAnsi="Times New Roman" w:cs="Times New Roman"/>
          <w:sz w:val="28"/>
          <w:szCs w:val="28"/>
        </w:rPr>
        <w:t>. За счет министерства осуществляется проезд участников к месту проведения третьего этапа, а также питание участников Фестиваля на третьем этапе.</w:t>
      </w:r>
    </w:p>
    <w:p w:rsidR="009E699A" w:rsidRPr="008E0A72" w:rsidRDefault="009E699A" w:rsidP="009E699A">
      <w:pPr>
        <w:pStyle w:val="ConsPlusNormal"/>
        <w:jc w:val="both"/>
        <w:rPr>
          <w:rFonts w:ascii="Times New Roman" w:hAnsi="Times New Roman" w:cs="Times New Roman"/>
          <w:sz w:val="28"/>
          <w:szCs w:val="28"/>
        </w:rPr>
      </w:pPr>
    </w:p>
    <w:p w:rsidR="009E699A" w:rsidRPr="008E0A72" w:rsidRDefault="009E699A" w:rsidP="009E699A">
      <w:pPr>
        <w:pStyle w:val="ConsPlusNormal"/>
        <w:jc w:val="center"/>
        <w:outlineLvl w:val="1"/>
        <w:rPr>
          <w:rFonts w:ascii="Times New Roman" w:hAnsi="Times New Roman" w:cs="Times New Roman"/>
          <w:sz w:val="28"/>
          <w:szCs w:val="28"/>
        </w:rPr>
      </w:pPr>
      <w:r w:rsidRPr="008E0A72">
        <w:rPr>
          <w:rFonts w:ascii="Times New Roman" w:hAnsi="Times New Roman" w:cs="Times New Roman"/>
          <w:sz w:val="28"/>
          <w:szCs w:val="28"/>
        </w:rPr>
        <w:t>Глава 7. НАГРАЖДЕНИЕ ПОБЕДИТЕЛЕЙ</w:t>
      </w:r>
    </w:p>
    <w:p w:rsidR="009E699A" w:rsidRPr="008E0A72" w:rsidRDefault="009E699A" w:rsidP="009E699A">
      <w:pPr>
        <w:pStyle w:val="ConsPlusNormal"/>
        <w:jc w:val="both"/>
        <w:rPr>
          <w:rFonts w:ascii="Times New Roman" w:hAnsi="Times New Roman" w:cs="Times New Roman"/>
          <w:sz w:val="28"/>
          <w:szCs w:val="28"/>
        </w:rPr>
      </w:pPr>
    </w:p>
    <w:p w:rsidR="009E699A" w:rsidRPr="00B37A33" w:rsidRDefault="009E699A" w:rsidP="009E69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Pr="008E0A72">
        <w:rPr>
          <w:rFonts w:ascii="Times New Roman" w:hAnsi="Times New Roman" w:cs="Times New Roman"/>
          <w:sz w:val="28"/>
          <w:szCs w:val="28"/>
        </w:rPr>
        <w:t xml:space="preserve">. </w:t>
      </w:r>
      <w:r w:rsidRPr="00B37A33">
        <w:rPr>
          <w:rFonts w:ascii="Times New Roman" w:hAnsi="Times New Roman"/>
          <w:sz w:val="28"/>
          <w:szCs w:val="28"/>
        </w:rPr>
        <w:t xml:space="preserve">Команды, занявшие I, II, III место </w:t>
      </w:r>
      <w:r w:rsidRPr="00B37A33">
        <w:rPr>
          <w:rFonts w:ascii="Times New Roman" w:hAnsi="Times New Roman" w:cs="Times New Roman"/>
          <w:sz w:val="28"/>
          <w:szCs w:val="28"/>
        </w:rPr>
        <w:t>в третьем этапе финальных соревнований, получа</w:t>
      </w:r>
      <w:r>
        <w:rPr>
          <w:rFonts w:ascii="Times New Roman" w:hAnsi="Times New Roman" w:cs="Times New Roman"/>
          <w:sz w:val="28"/>
          <w:szCs w:val="28"/>
        </w:rPr>
        <w:t>ю</w:t>
      </w:r>
      <w:r w:rsidRPr="00B37A33">
        <w:rPr>
          <w:rFonts w:ascii="Times New Roman" w:hAnsi="Times New Roman" w:cs="Times New Roman"/>
          <w:sz w:val="28"/>
          <w:szCs w:val="28"/>
        </w:rPr>
        <w:t>т дипломы, грамоты и памятные призы от министерства.</w:t>
      </w:r>
    </w:p>
    <w:p w:rsidR="009E699A" w:rsidRDefault="009E699A" w:rsidP="009E699A">
      <w:pPr>
        <w:pStyle w:val="ConsPlusNormal"/>
        <w:ind w:firstLine="540"/>
        <w:jc w:val="both"/>
      </w:pPr>
      <w:r>
        <w:rPr>
          <w:rFonts w:ascii="Times New Roman" w:hAnsi="Times New Roman" w:cs="Times New Roman"/>
          <w:sz w:val="28"/>
          <w:szCs w:val="28"/>
        </w:rPr>
        <w:t>22</w:t>
      </w:r>
      <w:r w:rsidRPr="008E0A72">
        <w:rPr>
          <w:rFonts w:ascii="Times New Roman" w:hAnsi="Times New Roman" w:cs="Times New Roman"/>
          <w:sz w:val="28"/>
          <w:szCs w:val="28"/>
        </w:rPr>
        <w:t xml:space="preserve">. Итоги Фестиваля размещаются на официальном сайте министерства в информационно-телекоммуникационной сети </w:t>
      </w:r>
      <w:r>
        <w:rPr>
          <w:rFonts w:ascii="Times New Roman" w:hAnsi="Times New Roman" w:cs="Times New Roman"/>
          <w:sz w:val="28"/>
          <w:szCs w:val="28"/>
        </w:rPr>
        <w:t>«</w:t>
      </w:r>
      <w:r w:rsidRPr="008E0A72">
        <w:rPr>
          <w:rFonts w:ascii="Times New Roman" w:hAnsi="Times New Roman" w:cs="Times New Roman"/>
          <w:sz w:val="28"/>
          <w:szCs w:val="28"/>
        </w:rPr>
        <w:t>Интернет</w:t>
      </w:r>
      <w:r>
        <w:rPr>
          <w:rFonts w:ascii="Times New Roman" w:hAnsi="Times New Roman" w:cs="Times New Roman"/>
          <w:sz w:val="28"/>
          <w:szCs w:val="28"/>
        </w:rPr>
        <w:t>»</w:t>
      </w:r>
      <w:r w:rsidRPr="008E0A72">
        <w:rPr>
          <w:rFonts w:ascii="Times New Roman" w:hAnsi="Times New Roman" w:cs="Times New Roman"/>
          <w:sz w:val="28"/>
          <w:szCs w:val="28"/>
        </w:rPr>
        <w:t xml:space="preserve"> </w:t>
      </w:r>
      <w:proofErr w:type="spellStart"/>
      <w:r w:rsidRPr="008E0A72">
        <w:rPr>
          <w:rFonts w:ascii="Times New Roman" w:hAnsi="Times New Roman" w:cs="Times New Roman"/>
          <w:sz w:val="28"/>
          <w:szCs w:val="28"/>
        </w:rPr>
        <w:t>www</w:t>
      </w:r>
      <w:proofErr w:type="spellEnd"/>
      <w:r w:rsidRPr="008E0A72">
        <w:rPr>
          <w:rFonts w:ascii="Times New Roman" w:hAnsi="Times New Roman" w:cs="Times New Roman"/>
          <w:sz w:val="28"/>
          <w:szCs w:val="28"/>
        </w:rPr>
        <w:t>.</w:t>
      </w:r>
      <w:proofErr w:type="spellStart"/>
      <w:r>
        <w:rPr>
          <w:rFonts w:ascii="Times New Roman" w:hAnsi="Times New Roman" w:cs="Times New Roman"/>
          <w:sz w:val="28"/>
          <w:szCs w:val="28"/>
          <w:lang w:val="en-US"/>
        </w:rPr>
        <w:t>mmp</w:t>
      </w:r>
      <w:proofErr w:type="spellEnd"/>
      <w:r w:rsidRPr="000005FE">
        <w:rPr>
          <w:rFonts w:ascii="Times New Roman" w:hAnsi="Times New Roman" w:cs="Times New Roman"/>
          <w:sz w:val="28"/>
          <w:szCs w:val="28"/>
        </w:rPr>
        <w:t>38</w:t>
      </w:r>
      <w:r w:rsidRPr="008E0A72">
        <w:rPr>
          <w:rFonts w:ascii="Times New Roman" w:hAnsi="Times New Roman" w:cs="Times New Roman"/>
          <w:sz w:val="28"/>
          <w:szCs w:val="28"/>
        </w:rPr>
        <w:t>.ru в срок не позднее трех рабочих дней после окончания Фестиваля.</w:t>
      </w:r>
    </w:p>
    <w:p w:rsidR="009E699A" w:rsidRDefault="009E699A" w:rsidP="009E699A">
      <w:pPr>
        <w:sectPr w:rsidR="009E699A" w:rsidSect="008E0A72">
          <w:headerReference w:type="default" r:id="rId17"/>
          <w:pgSz w:w="11906" w:h="16838"/>
          <w:pgMar w:top="1134" w:right="850" w:bottom="1134" w:left="1701" w:header="708" w:footer="708" w:gutter="0"/>
          <w:cols w:space="708"/>
          <w:titlePg/>
          <w:docGrid w:linePitch="360"/>
        </w:sectPr>
      </w:pPr>
    </w:p>
    <w:p w:rsidR="009E699A" w:rsidRPr="008E0A72" w:rsidRDefault="009E699A" w:rsidP="009E699A">
      <w:pPr>
        <w:pStyle w:val="ConsPlusNormal"/>
        <w:jc w:val="right"/>
        <w:outlineLvl w:val="1"/>
        <w:rPr>
          <w:rFonts w:ascii="Times New Roman" w:hAnsi="Times New Roman" w:cs="Times New Roman"/>
          <w:sz w:val="28"/>
          <w:szCs w:val="28"/>
        </w:rPr>
      </w:pPr>
      <w:r w:rsidRPr="008E0A72">
        <w:rPr>
          <w:rFonts w:ascii="Times New Roman" w:hAnsi="Times New Roman" w:cs="Times New Roman"/>
          <w:sz w:val="28"/>
          <w:szCs w:val="28"/>
        </w:rPr>
        <w:t>Приложение</w:t>
      </w:r>
      <w:r>
        <w:rPr>
          <w:rFonts w:ascii="Times New Roman" w:hAnsi="Times New Roman" w:cs="Times New Roman"/>
          <w:sz w:val="28"/>
          <w:szCs w:val="28"/>
        </w:rPr>
        <w:t xml:space="preserve"> 1.</w:t>
      </w:r>
    </w:p>
    <w:p w:rsidR="009E699A" w:rsidRPr="008E0A72" w:rsidRDefault="009E699A" w:rsidP="009E699A">
      <w:pPr>
        <w:pStyle w:val="ConsPlusNormal"/>
        <w:jc w:val="right"/>
        <w:rPr>
          <w:rFonts w:ascii="Times New Roman" w:hAnsi="Times New Roman" w:cs="Times New Roman"/>
          <w:sz w:val="28"/>
          <w:szCs w:val="28"/>
        </w:rPr>
      </w:pPr>
      <w:r w:rsidRPr="008E0A72">
        <w:rPr>
          <w:rFonts w:ascii="Times New Roman" w:hAnsi="Times New Roman" w:cs="Times New Roman"/>
          <w:sz w:val="28"/>
          <w:szCs w:val="28"/>
        </w:rPr>
        <w:t>к Положению</w:t>
      </w:r>
    </w:p>
    <w:p w:rsidR="009E699A" w:rsidRPr="008E0A72" w:rsidRDefault="009E699A" w:rsidP="009E699A">
      <w:pPr>
        <w:pStyle w:val="ConsPlusNormal"/>
        <w:jc w:val="right"/>
        <w:rPr>
          <w:rFonts w:ascii="Times New Roman" w:hAnsi="Times New Roman" w:cs="Times New Roman"/>
          <w:sz w:val="28"/>
          <w:szCs w:val="28"/>
        </w:rPr>
      </w:pPr>
      <w:r w:rsidRPr="008E0A72">
        <w:rPr>
          <w:rFonts w:ascii="Times New Roman" w:hAnsi="Times New Roman" w:cs="Times New Roman"/>
          <w:sz w:val="28"/>
          <w:szCs w:val="28"/>
        </w:rPr>
        <w:t>о порядке и условиях проведения</w:t>
      </w:r>
    </w:p>
    <w:p w:rsidR="009E699A" w:rsidRPr="008E0A72" w:rsidRDefault="009E699A" w:rsidP="009E699A">
      <w:pPr>
        <w:pStyle w:val="ConsPlusNormal"/>
        <w:jc w:val="right"/>
        <w:rPr>
          <w:rFonts w:ascii="Times New Roman" w:hAnsi="Times New Roman" w:cs="Times New Roman"/>
          <w:sz w:val="28"/>
          <w:szCs w:val="28"/>
        </w:rPr>
      </w:pPr>
      <w:r w:rsidRPr="008E0A72">
        <w:rPr>
          <w:rFonts w:ascii="Times New Roman" w:hAnsi="Times New Roman" w:cs="Times New Roman"/>
          <w:sz w:val="28"/>
          <w:szCs w:val="28"/>
        </w:rPr>
        <w:t xml:space="preserve">областного фестиваля </w:t>
      </w:r>
      <w:r>
        <w:rPr>
          <w:rFonts w:ascii="Times New Roman" w:hAnsi="Times New Roman" w:cs="Times New Roman"/>
          <w:sz w:val="28"/>
          <w:szCs w:val="28"/>
        </w:rPr>
        <w:t>«</w:t>
      </w:r>
      <w:proofErr w:type="spellStart"/>
      <w:r w:rsidRPr="008E0A72">
        <w:rPr>
          <w:rFonts w:ascii="Times New Roman" w:hAnsi="Times New Roman" w:cs="Times New Roman"/>
          <w:sz w:val="28"/>
          <w:szCs w:val="28"/>
        </w:rPr>
        <w:t>СтудЗима</w:t>
      </w:r>
      <w:proofErr w:type="spellEnd"/>
      <w:r>
        <w:rPr>
          <w:rFonts w:ascii="Times New Roman" w:hAnsi="Times New Roman" w:cs="Times New Roman"/>
          <w:sz w:val="28"/>
          <w:szCs w:val="28"/>
        </w:rPr>
        <w:t>»</w:t>
      </w:r>
    </w:p>
    <w:p w:rsidR="009E699A" w:rsidRPr="008E0A72" w:rsidRDefault="009E699A" w:rsidP="009E699A">
      <w:pPr>
        <w:pStyle w:val="ConsPlusNormal"/>
        <w:jc w:val="both"/>
        <w:rPr>
          <w:rFonts w:ascii="Times New Roman" w:hAnsi="Times New Roman" w:cs="Times New Roman"/>
          <w:sz w:val="28"/>
          <w:szCs w:val="28"/>
        </w:rPr>
      </w:pPr>
    </w:p>
    <w:p w:rsidR="009E699A" w:rsidRPr="008E0A72" w:rsidRDefault="009E699A" w:rsidP="009E699A">
      <w:pPr>
        <w:pStyle w:val="ConsPlusNonformat"/>
        <w:jc w:val="center"/>
        <w:rPr>
          <w:rFonts w:ascii="Times New Roman" w:hAnsi="Times New Roman" w:cs="Times New Roman"/>
          <w:sz w:val="28"/>
          <w:szCs w:val="28"/>
        </w:rPr>
      </w:pPr>
      <w:bookmarkStart w:id="3" w:name="P255"/>
      <w:bookmarkEnd w:id="3"/>
      <w:r w:rsidRPr="008E0A72">
        <w:rPr>
          <w:rFonts w:ascii="Times New Roman" w:hAnsi="Times New Roman" w:cs="Times New Roman"/>
          <w:sz w:val="28"/>
          <w:szCs w:val="28"/>
        </w:rPr>
        <w:t>ЗАЯВКА</w:t>
      </w:r>
    </w:p>
    <w:p w:rsidR="009E699A" w:rsidRPr="008E0A72" w:rsidRDefault="009E699A" w:rsidP="009E699A">
      <w:pPr>
        <w:pStyle w:val="ConsPlusNonformat"/>
        <w:jc w:val="center"/>
        <w:rPr>
          <w:rFonts w:ascii="Times New Roman" w:hAnsi="Times New Roman" w:cs="Times New Roman"/>
          <w:sz w:val="28"/>
          <w:szCs w:val="28"/>
        </w:rPr>
      </w:pPr>
      <w:r w:rsidRPr="008E0A72">
        <w:rPr>
          <w:rFonts w:ascii="Times New Roman" w:hAnsi="Times New Roman" w:cs="Times New Roman"/>
          <w:sz w:val="28"/>
          <w:szCs w:val="28"/>
        </w:rPr>
        <w:t xml:space="preserve">НА УЧАСТИЕ В ОБЛАСТНОМ ФЕСТИВАЛЕ </w:t>
      </w:r>
      <w:r>
        <w:rPr>
          <w:rFonts w:ascii="Times New Roman" w:hAnsi="Times New Roman" w:cs="Times New Roman"/>
          <w:sz w:val="28"/>
          <w:szCs w:val="28"/>
        </w:rPr>
        <w:t>«</w:t>
      </w:r>
      <w:r w:rsidRPr="008E0A72">
        <w:rPr>
          <w:rFonts w:ascii="Times New Roman" w:hAnsi="Times New Roman" w:cs="Times New Roman"/>
          <w:sz w:val="28"/>
          <w:szCs w:val="28"/>
        </w:rPr>
        <w:t>СТУДЗИМА</w:t>
      </w:r>
      <w:r>
        <w:rPr>
          <w:rFonts w:ascii="Times New Roman" w:hAnsi="Times New Roman" w:cs="Times New Roman"/>
          <w:sz w:val="28"/>
          <w:szCs w:val="28"/>
        </w:rPr>
        <w:t>»</w:t>
      </w:r>
    </w:p>
    <w:p w:rsidR="009E699A" w:rsidRPr="008E0A72" w:rsidRDefault="009E699A" w:rsidP="009E699A">
      <w:pPr>
        <w:pStyle w:val="ConsPlusNonformat"/>
        <w:jc w:val="both"/>
        <w:rPr>
          <w:rFonts w:ascii="Times New Roman" w:hAnsi="Times New Roman" w:cs="Times New Roman"/>
          <w:sz w:val="28"/>
          <w:szCs w:val="28"/>
        </w:rPr>
      </w:pPr>
    </w:p>
    <w:p w:rsidR="009E699A" w:rsidRPr="008E0A72" w:rsidRDefault="009E699A" w:rsidP="009E699A">
      <w:pPr>
        <w:pStyle w:val="ConsPlusNonformat"/>
        <w:ind w:firstLine="708"/>
        <w:jc w:val="both"/>
        <w:rPr>
          <w:rFonts w:ascii="Times New Roman" w:hAnsi="Times New Roman" w:cs="Times New Roman"/>
          <w:sz w:val="28"/>
          <w:szCs w:val="28"/>
        </w:rPr>
      </w:pPr>
      <w:r w:rsidRPr="008E0A72">
        <w:rPr>
          <w:rFonts w:ascii="Times New Roman" w:hAnsi="Times New Roman" w:cs="Times New Roman"/>
          <w:sz w:val="28"/>
          <w:szCs w:val="28"/>
        </w:rPr>
        <w:t>Название команды ____________________________________</w:t>
      </w:r>
      <w:r>
        <w:rPr>
          <w:rFonts w:ascii="Times New Roman" w:hAnsi="Times New Roman" w:cs="Times New Roman"/>
          <w:sz w:val="28"/>
          <w:szCs w:val="28"/>
        </w:rPr>
        <w:t>_</w:t>
      </w:r>
      <w:r w:rsidRPr="008E0A72">
        <w:rPr>
          <w:rFonts w:ascii="Times New Roman" w:hAnsi="Times New Roman" w:cs="Times New Roman"/>
          <w:sz w:val="28"/>
          <w:szCs w:val="28"/>
        </w:rPr>
        <w:t>________</w:t>
      </w:r>
    </w:p>
    <w:p w:rsidR="009E699A" w:rsidRDefault="009E699A" w:rsidP="009E699A">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Фамилия, имя, отчество (при наличии) капитана ____________________</w:t>
      </w:r>
    </w:p>
    <w:p w:rsidR="009E699A" w:rsidRPr="00DD767F" w:rsidRDefault="009E699A" w:rsidP="009E699A">
      <w:pPr>
        <w:pStyle w:val="ConsPlusNonformat"/>
        <w:ind w:firstLine="708"/>
        <w:jc w:val="both"/>
        <w:rPr>
          <w:rFonts w:ascii="Times New Roman" w:hAnsi="Times New Roman" w:cs="Times New Roman"/>
          <w:sz w:val="28"/>
          <w:szCs w:val="28"/>
        </w:rPr>
      </w:pPr>
      <w:r w:rsidRPr="00DD767F">
        <w:rPr>
          <w:rFonts w:ascii="Times New Roman" w:hAnsi="Times New Roman" w:cs="Times New Roman"/>
          <w:sz w:val="28"/>
          <w:szCs w:val="28"/>
        </w:rPr>
        <w:t xml:space="preserve"> _____________________________________________________________</w:t>
      </w:r>
    </w:p>
    <w:p w:rsidR="009E699A" w:rsidRPr="008E0A72" w:rsidRDefault="009E699A" w:rsidP="009E699A">
      <w:pPr>
        <w:pStyle w:val="ConsPlusNonformat"/>
        <w:ind w:firstLine="708"/>
        <w:jc w:val="both"/>
        <w:rPr>
          <w:rFonts w:ascii="Times New Roman" w:hAnsi="Times New Roman" w:cs="Times New Roman"/>
          <w:sz w:val="28"/>
          <w:szCs w:val="28"/>
        </w:rPr>
      </w:pPr>
      <w:r w:rsidRPr="008E0A72">
        <w:rPr>
          <w:rFonts w:ascii="Times New Roman" w:hAnsi="Times New Roman" w:cs="Times New Roman"/>
          <w:sz w:val="28"/>
          <w:szCs w:val="28"/>
        </w:rPr>
        <w:t>Контактный телефон ____________________</w:t>
      </w:r>
      <w:r>
        <w:rPr>
          <w:rFonts w:ascii="Times New Roman" w:hAnsi="Times New Roman" w:cs="Times New Roman"/>
          <w:sz w:val="28"/>
          <w:szCs w:val="28"/>
        </w:rPr>
        <w:t>_______________________</w:t>
      </w:r>
    </w:p>
    <w:p w:rsidR="009E699A" w:rsidRPr="008E0A72" w:rsidRDefault="009E699A" w:rsidP="009E699A">
      <w:pPr>
        <w:pStyle w:val="ConsPlusNonformat"/>
        <w:ind w:firstLine="708"/>
        <w:jc w:val="both"/>
        <w:rPr>
          <w:rFonts w:ascii="Times New Roman" w:hAnsi="Times New Roman" w:cs="Times New Roman"/>
          <w:sz w:val="28"/>
          <w:szCs w:val="28"/>
        </w:rPr>
      </w:pPr>
      <w:r w:rsidRPr="008E0A72">
        <w:rPr>
          <w:rFonts w:ascii="Times New Roman" w:hAnsi="Times New Roman" w:cs="Times New Roman"/>
          <w:sz w:val="28"/>
          <w:szCs w:val="28"/>
        </w:rPr>
        <w:t>Девиз команды _________________________</w:t>
      </w:r>
      <w:r>
        <w:rPr>
          <w:rFonts w:ascii="Times New Roman" w:hAnsi="Times New Roman" w:cs="Times New Roman"/>
          <w:sz w:val="28"/>
          <w:szCs w:val="28"/>
        </w:rPr>
        <w:t>_______________________</w:t>
      </w:r>
    </w:p>
    <w:p w:rsidR="009E699A" w:rsidRPr="008E0A72" w:rsidRDefault="009E699A" w:rsidP="009E699A">
      <w:pPr>
        <w:pStyle w:val="ConsPlusNonformat"/>
        <w:ind w:firstLine="708"/>
        <w:jc w:val="both"/>
        <w:rPr>
          <w:rFonts w:ascii="Times New Roman" w:hAnsi="Times New Roman" w:cs="Times New Roman"/>
          <w:sz w:val="28"/>
          <w:szCs w:val="28"/>
        </w:rPr>
      </w:pPr>
      <w:r w:rsidRPr="008E0A72">
        <w:rPr>
          <w:rFonts w:ascii="Times New Roman" w:hAnsi="Times New Roman" w:cs="Times New Roman"/>
          <w:sz w:val="28"/>
          <w:szCs w:val="28"/>
        </w:rPr>
        <w:t>Описание символики ____________________</w:t>
      </w:r>
      <w:r>
        <w:rPr>
          <w:rFonts w:ascii="Times New Roman" w:hAnsi="Times New Roman" w:cs="Times New Roman"/>
          <w:sz w:val="28"/>
          <w:szCs w:val="28"/>
        </w:rPr>
        <w:t>_______________________</w:t>
      </w:r>
    </w:p>
    <w:p w:rsidR="009E699A" w:rsidRDefault="009E699A" w:rsidP="009E699A">
      <w:pPr>
        <w:pStyle w:val="ConsPlusNonformat"/>
        <w:ind w:firstLine="708"/>
        <w:jc w:val="both"/>
        <w:rPr>
          <w:rFonts w:ascii="Times New Roman" w:hAnsi="Times New Roman" w:cs="Times New Roman"/>
          <w:sz w:val="28"/>
          <w:szCs w:val="28"/>
        </w:rPr>
      </w:pPr>
      <w:r w:rsidRPr="008E0A72">
        <w:rPr>
          <w:rFonts w:ascii="Times New Roman" w:hAnsi="Times New Roman" w:cs="Times New Roman"/>
          <w:sz w:val="28"/>
          <w:szCs w:val="28"/>
        </w:rPr>
        <w:t>Фото команды (прилагается на электронном носителе).</w:t>
      </w:r>
    </w:p>
    <w:p w:rsidR="009E699A" w:rsidRDefault="009E699A" w:rsidP="009E699A">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5"/>
        <w:gridCol w:w="2324"/>
        <w:gridCol w:w="1871"/>
        <w:gridCol w:w="1474"/>
        <w:gridCol w:w="3458"/>
      </w:tblGrid>
      <w:tr w:rsidR="009E699A" w:rsidRPr="008E0A72" w:rsidTr="003A017E">
        <w:tc>
          <w:tcPr>
            <w:tcW w:w="495" w:type="dxa"/>
          </w:tcPr>
          <w:p w:rsidR="009E699A" w:rsidRPr="008E0A72" w:rsidRDefault="009E699A" w:rsidP="003A017E">
            <w:pPr>
              <w:pStyle w:val="ConsPlusNormal"/>
              <w:jc w:val="center"/>
              <w:rPr>
                <w:rFonts w:ascii="Times New Roman" w:hAnsi="Times New Roman" w:cs="Times New Roman"/>
              </w:rPr>
            </w:pPr>
            <w:r w:rsidRPr="008E0A72">
              <w:rPr>
                <w:rFonts w:ascii="Times New Roman" w:hAnsi="Times New Roman" w:cs="Times New Roman"/>
              </w:rPr>
              <w:t>N</w:t>
            </w:r>
          </w:p>
        </w:tc>
        <w:tc>
          <w:tcPr>
            <w:tcW w:w="2324" w:type="dxa"/>
          </w:tcPr>
          <w:p w:rsidR="009E699A" w:rsidRPr="008E0A72" w:rsidRDefault="009E699A" w:rsidP="003A017E">
            <w:pPr>
              <w:pStyle w:val="ConsPlusNormal"/>
              <w:jc w:val="center"/>
              <w:rPr>
                <w:rFonts w:ascii="Times New Roman" w:hAnsi="Times New Roman" w:cs="Times New Roman"/>
              </w:rPr>
            </w:pPr>
            <w:r w:rsidRPr="000005FE">
              <w:rPr>
                <w:rFonts w:ascii="Times New Roman" w:hAnsi="Times New Roman" w:cs="Times New Roman"/>
                <w:szCs w:val="28"/>
              </w:rPr>
              <w:t>Фамилия, имя, отчество (при наличии)</w:t>
            </w:r>
            <w:r w:rsidRPr="000005FE">
              <w:rPr>
                <w:rFonts w:ascii="Times New Roman" w:hAnsi="Times New Roman" w:cs="Times New Roman"/>
                <w:sz w:val="18"/>
              </w:rPr>
              <w:t xml:space="preserve"> </w:t>
            </w:r>
            <w:r w:rsidRPr="008E0A72">
              <w:rPr>
                <w:rFonts w:ascii="Times New Roman" w:hAnsi="Times New Roman" w:cs="Times New Roman"/>
              </w:rPr>
              <w:t>членов команды</w:t>
            </w:r>
          </w:p>
        </w:tc>
        <w:tc>
          <w:tcPr>
            <w:tcW w:w="1871" w:type="dxa"/>
          </w:tcPr>
          <w:p w:rsidR="009E699A" w:rsidRPr="008E0A72" w:rsidRDefault="009E699A" w:rsidP="003A017E">
            <w:pPr>
              <w:pStyle w:val="ConsPlusNormal"/>
              <w:jc w:val="center"/>
              <w:rPr>
                <w:rFonts w:ascii="Times New Roman" w:hAnsi="Times New Roman" w:cs="Times New Roman"/>
              </w:rPr>
            </w:pPr>
            <w:r w:rsidRPr="008E0A72">
              <w:rPr>
                <w:rFonts w:ascii="Times New Roman" w:hAnsi="Times New Roman" w:cs="Times New Roman"/>
              </w:rPr>
              <w:t>Место учебы, работы</w:t>
            </w:r>
          </w:p>
        </w:tc>
        <w:tc>
          <w:tcPr>
            <w:tcW w:w="1474" w:type="dxa"/>
          </w:tcPr>
          <w:p w:rsidR="009E699A" w:rsidRPr="008E0A72" w:rsidRDefault="009E699A" w:rsidP="003A017E">
            <w:pPr>
              <w:pStyle w:val="ConsPlusNormal"/>
              <w:jc w:val="center"/>
              <w:rPr>
                <w:rFonts w:ascii="Times New Roman" w:hAnsi="Times New Roman" w:cs="Times New Roman"/>
              </w:rPr>
            </w:pPr>
            <w:r w:rsidRPr="008E0A72">
              <w:rPr>
                <w:rFonts w:ascii="Times New Roman" w:hAnsi="Times New Roman" w:cs="Times New Roman"/>
              </w:rPr>
              <w:t>Дата рождения</w:t>
            </w:r>
          </w:p>
        </w:tc>
        <w:tc>
          <w:tcPr>
            <w:tcW w:w="3458" w:type="dxa"/>
          </w:tcPr>
          <w:p w:rsidR="009E699A" w:rsidRPr="008E0A72" w:rsidRDefault="009E699A" w:rsidP="003A017E">
            <w:pPr>
              <w:pStyle w:val="ConsPlusNormal"/>
              <w:jc w:val="center"/>
              <w:rPr>
                <w:rFonts w:ascii="Times New Roman" w:hAnsi="Times New Roman" w:cs="Times New Roman"/>
              </w:rPr>
            </w:pPr>
            <w:r w:rsidRPr="008E0A72">
              <w:rPr>
                <w:rFonts w:ascii="Times New Roman" w:hAnsi="Times New Roman" w:cs="Times New Roman"/>
              </w:rPr>
              <w:t>Виза врача-терапевта о допуске к соревнованиям</w:t>
            </w:r>
          </w:p>
        </w:tc>
      </w:tr>
      <w:tr w:rsidR="009E699A" w:rsidRPr="008E0A72" w:rsidTr="003A017E">
        <w:tc>
          <w:tcPr>
            <w:tcW w:w="495" w:type="dxa"/>
          </w:tcPr>
          <w:p w:rsidR="009E699A" w:rsidRPr="008E0A72" w:rsidRDefault="009E699A" w:rsidP="003A017E">
            <w:pPr>
              <w:pStyle w:val="ConsPlusNormal"/>
              <w:rPr>
                <w:rFonts w:ascii="Times New Roman" w:hAnsi="Times New Roman" w:cs="Times New Roman"/>
              </w:rPr>
            </w:pPr>
          </w:p>
        </w:tc>
        <w:tc>
          <w:tcPr>
            <w:tcW w:w="2324" w:type="dxa"/>
          </w:tcPr>
          <w:p w:rsidR="009E699A" w:rsidRPr="008E0A72" w:rsidRDefault="009E699A" w:rsidP="003A017E">
            <w:pPr>
              <w:pStyle w:val="ConsPlusNormal"/>
              <w:rPr>
                <w:rFonts w:ascii="Times New Roman" w:hAnsi="Times New Roman" w:cs="Times New Roman"/>
              </w:rPr>
            </w:pPr>
          </w:p>
        </w:tc>
        <w:tc>
          <w:tcPr>
            <w:tcW w:w="1871" w:type="dxa"/>
          </w:tcPr>
          <w:p w:rsidR="009E699A" w:rsidRPr="008E0A72" w:rsidRDefault="009E699A" w:rsidP="003A017E">
            <w:pPr>
              <w:pStyle w:val="ConsPlusNormal"/>
              <w:rPr>
                <w:rFonts w:ascii="Times New Roman" w:hAnsi="Times New Roman" w:cs="Times New Roman"/>
              </w:rPr>
            </w:pPr>
          </w:p>
        </w:tc>
        <w:tc>
          <w:tcPr>
            <w:tcW w:w="1474" w:type="dxa"/>
          </w:tcPr>
          <w:p w:rsidR="009E699A" w:rsidRPr="008E0A72" w:rsidRDefault="009E699A" w:rsidP="003A017E">
            <w:pPr>
              <w:pStyle w:val="ConsPlusNormal"/>
              <w:rPr>
                <w:rFonts w:ascii="Times New Roman" w:hAnsi="Times New Roman" w:cs="Times New Roman"/>
              </w:rPr>
            </w:pPr>
          </w:p>
        </w:tc>
        <w:tc>
          <w:tcPr>
            <w:tcW w:w="3458" w:type="dxa"/>
          </w:tcPr>
          <w:p w:rsidR="009E699A" w:rsidRPr="008E0A72" w:rsidRDefault="009E699A" w:rsidP="003A017E">
            <w:pPr>
              <w:pStyle w:val="ConsPlusNormal"/>
              <w:rPr>
                <w:rFonts w:ascii="Times New Roman" w:hAnsi="Times New Roman" w:cs="Times New Roman"/>
              </w:rPr>
            </w:pPr>
          </w:p>
        </w:tc>
      </w:tr>
      <w:tr w:rsidR="009E699A" w:rsidRPr="008E0A72" w:rsidTr="003A017E">
        <w:tc>
          <w:tcPr>
            <w:tcW w:w="495" w:type="dxa"/>
          </w:tcPr>
          <w:p w:rsidR="009E699A" w:rsidRPr="008E0A72" w:rsidRDefault="009E699A" w:rsidP="003A017E">
            <w:pPr>
              <w:pStyle w:val="ConsPlusNormal"/>
              <w:rPr>
                <w:rFonts w:ascii="Times New Roman" w:hAnsi="Times New Roman" w:cs="Times New Roman"/>
              </w:rPr>
            </w:pPr>
          </w:p>
        </w:tc>
        <w:tc>
          <w:tcPr>
            <w:tcW w:w="2324" w:type="dxa"/>
          </w:tcPr>
          <w:p w:rsidR="009E699A" w:rsidRPr="008E0A72" w:rsidRDefault="009E699A" w:rsidP="003A017E">
            <w:pPr>
              <w:pStyle w:val="ConsPlusNormal"/>
              <w:rPr>
                <w:rFonts w:ascii="Times New Roman" w:hAnsi="Times New Roman" w:cs="Times New Roman"/>
              </w:rPr>
            </w:pPr>
          </w:p>
        </w:tc>
        <w:tc>
          <w:tcPr>
            <w:tcW w:w="1871" w:type="dxa"/>
          </w:tcPr>
          <w:p w:rsidR="009E699A" w:rsidRPr="008E0A72" w:rsidRDefault="009E699A" w:rsidP="003A017E">
            <w:pPr>
              <w:pStyle w:val="ConsPlusNormal"/>
              <w:rPr>
                <w:rFonts w:ascii="Times New Roman" w:hAnsi="Times New Roman" w:cs="Times New Roman"/>
              </w:rPr>
            </w:pPr>
          </w:p>
        </w:tc>
        <w:tc>
          <w:tcPr>
            <w:tcW w:w="1474" w:type="dxa"/>
          </w:tcPr>
          <w:p w:rsidR="009E699A" w:rsidRPr="008E0A72" w:rsidRDefault="009E699A" w:rsidP="003A017E">
            <w:pPr>
              <w:pStyle w:val="ConsPlusNormal"/>
              <w:rPr>
                <w:rFonts w:ascii="Times New Roman" w:hAnsi="Times New Roman" w:cs="Times New Roman"/>
              </w:rPr>
            </w:pPr>
          </w:p>
        </w:tc>
        <w:tc>
          <w:tcPr>
            <w:tcW w:w="3458" w:type="dxa"/>
          </w:tcPr>
          <w:p w:rsidR="009E699A" w:rsidRPr="008E0A72" w:rsidRDefault="009E699A" w:rsidP="003A017E">
            <w:pPr>
              <w:pStyle w:val="ConsPlusNormal"/>
              <w:rPr>
                <w:rFonts w:ascii="Times New Roman" w:hAnsi="Times New Roman" w:cs="Times New Roman"/>
              </w:rPr>
            </w:pPr>
          </w:p>
        </w:tc>
      </w:tr>
      <w:tr w:rsidR="009E699A" w:rsidRPr="008E0A72" w:rsidTr="003A017E">
        <w:tc>
          <w:tcPr>
            <w:tcW w:w="495" w:type="dxa"/>
          </w:tcPr>
          <w:p w:rsidR="009E699A" w:rsidRPr="008E0A72" w:rsidRDefault="009E699A" w:rsidP="003A017E">
            <w:pPr>
              <w:pStyle w:val="ConsPlusNormal"/>
              <w:rPr>
                <w:rFonts w:ascii="Times New Roman" w:hAnsi="Times New Roman" w:cs="Times New Roman"/>
              </w:rPr>
            </w:pPr>
          </w:p>
        </w:tc>
        <w:tc>
          <w:tcPr>
            <w:tcW w:w="2324" w:type="dxa"/>
          </w:tcPr>
          <w:p w:rsidR="009E699A" w:rsidRPr="008E0A72" w:rsidRDefault="009E699A" w:rsidP="003A017E">
            <w:pPr>
              <w:pStyle w:val="ConsPlusNormal"/>
              <w:rPr>
                <w:rFonts w:ascii="Times New Roman" w:hAnsi="Times New Roman" w:cs="Times New Roman"/>
              </w:rPr>
            </w:pPr>
          </w:p>
        </w:tc>
        <w:tc>
          <w:tcPr>
            <w:tcW w:w="1871" w:type="dxa"/>
          </w:tcPr>
          <w:p w:rsidR="009E699A" w:rsidRPr="008E0A72" w:rsidRDefault="009E699A" w:rsidP="003A017E">
            <w:pPr>
              <w:pStyle w:val="ConsPlusNormal"/>
              <w:rPr>
                <w:rFonts w:ascii="Times New Roman" w:hAnsi="Times New Roman" w:cs="Times New Roman"/>
              </w:rPr>
            </w:pPr>
          </w:p>
        </w:tc>
        <w:tc>
          <w:tcPr>
            <w:tcW w:w="1474" w:type="dxa"/>
          </w:tcPr>
          <w:p w:rsidR="009E699A" w:rsidRPr="008E0A72" w:rsidRDefault="009E699A" w:rsidP="003A017E">
            <w:pPr>
              <w:pStyle w:val="ConsPlusNormal"/>
              <w:rPr>
                <w:rFonts w:ascii="Times New Roman" w:hAnsi="Times New Roman" w:cs="Times New Roman"/>
              </w:rPr>
            </w:pPr>
          </w:p>
        </w:tc>
        <w:tc>
          <w:tcPr>
            <w:tcW w:w="3458" w:type="dxa"/>
          </w:tcPr>
          <w:p w:rsidR="009E699A" w:rsidRPr="008E0A72" w:rsidRDefault="009E699A" w:rsidP="003A017E">
            <w:pPr>
              <w:pStyle w:val="ConsPlusNormal"/>
              <w:rPr>
                <w:rFonts w:ascii="Times New Roman" w:hAnsi="Times New Roman" w:cs="Times New Roman"/>
              </w:rPr>
            </w:pPr>
          </w:p>
        </w:tc>
      </w:tr>
    </w:tbl>
    <w:p w:rsidR="009E699A" w:rsidRPr="008E0A72" w:rsidRDefault="009E699A" w:rsidP="009E699A">
      <w:pPr>
        <w:pStyle w:val="ConsPlusNormal"/>
        <w:jc w:val="both"/>
        <w:rPr>
          <w:rFonts w:ascii="Times New Roman" w:hAnsi="Times New Roman" w:cs="Times New Roman"/>
        </w:rPr>
      </w:pPr>
    </w:p>
    <w:p w:rsidR="009E699A" w:rsidRPr="008E0A72" w:rsidRDefault="009E699A" w:rsidP="009E699A">
      <w:pPr>
        <w:pStyle w:val="ConsPlusNonformat"/>
        <w:ind w:firstLine="708"/>
        <w:jc w:val="both"/>
        <w:rPr>
          <w:rFonts w:ascii="Times New Roman" w:hAnsi="Times New Roman" w:cs="Times New Roman"/>
          <w:sz w:val="28"/>
          <w:szCs w:val="28"/>
        </w:rPr>
      </w:pPr>
      <w:r w:rsidRPr="008E0A72">
        <w:rPr>
          <w:rFonts w:ascii="Times New Roman" w:hAnsi="Times New Roman" w:cs="Times New Roman"/>
          <w:sz w:val="28"/>
          <w:szCs w:val="28"/>
        </w:rPr>
        <w:t xml:space="preserve">Команда ________________ </w:t>
      </w:r>
      <w:r>
        <w:rPr>
          <w:rFonts w:ascii="Times New Roman" w:hAnsi="Times New Roman" w:cs="Times New Roman"/>
          <w:sz w:val="28"/>
          <w:szCs w:val="28"/>
        </w:rPr>
        <w:t>заявляет о</w:t>
      </w:r>
      <w:r w:rsidRPr="008E0A72">
        <w:rPr>
          <w:rFonts w:ascii="Times New Roman" w:hAnsi="Times New Roman" w:cs="Times New Roman"/>
          <w:sz w:val="28"/>
          <w:szCs w:val="28"/>
        </w:rPr>
        <w:t xml:space="preserve"> своем участии в соревнованиях и</w:t>
      </w:r>
      <w:r>
        <w:rPr>
          <w:rFonts w:ascii="Times New Roman" w:hAnsi="Times New Roman" w:cs="Times New Roman"/>
          <w:sz w:val="28"/>
          <w:szCs w:val="28"/>
        </w:rPr>
        <w:t xml:space="preserve"> </w:t>
      </w:r>
      <w:r w:rsidRPr="008E0A72">
        <w:rPr>
          <w:rFonts w:ascii="Times New Roman" w:hAnsi="Times New Roman" w:cs="Times New Roman"/>
          <w:sz w:val="28"/>
          <w:szCs w:val="28"/>
        </w:rPr>
        <w:t>осведомлена обо всех рисках, связанных с ними.</w:t>
      </w:r>
    </w:p>
    <w:p w:rsidR="009E699A" w:rsidRPr="008E0A72" w:rsidRDefault="009E699A" w:rsidP="009E699A">
      <w:pPr>
        <w:pStyle w:val="ConsPlusNonformat"/>
        <w:ind w:firstLine="708"/>
        <w:jc w:val="both"/>
        <w:rPr>
          <w:rFonts w:ascii="Times New Roman" w:hAnsi="Times New Roman" w:cs="Times New Roman"/>
          <w:sz w:val="28"/>
          <w:szCs w:val="28"/>
        </w:rPr>
      </w:pPr>
      <w:r w:rsidRPr="008E0A72">
        <w:rPr>
          <w:rFonts w:ascii="Times New Roman" w:hAnsi="Times New Roman" w:cs="Times New Roman"/>
          <w:sz w:val="28"/>
          <w:szCs w:val="28"/>
        </w:rPr>
        <w:t>Организаторы не несут ответственность за сохранность личного инвентаря</w:t>
      </w:r>
      <w:r>
        <w:rPr>
          <w:rFonts w:ascii="Times New Roman" w:hAnsi="Times New Roman" w:cs="Times New Roman"/>
          <w:sz w:val="28"/>
          <w:szCs w:val="28"/>
        </w:rPr>
        <w:t xml:space="preserve"> </w:t>
      </w:r>
      <w:r w:rsidRPr="008E0A72">
        <w:rPr>
          <w:rFonts w:ascii="Times New Roman" w:hAnsi="Times New Roman" w:cs="Times New Roman"/>
          <w:sz w:val="28"/>
          <w:szCs w:val="28"/>
        </w:rPr>
        <w:t>участников.</w:t>
      </w:r>
    </w:p>
    <w:p w:rsidR="009E699A" w:rsidRPr="008E0A72" w:rsidRDefault="009E699A" w:rsidP="009E699A">
      <w:pPr>
        <w:pStyle w:val="ConsPlusNonformat"/>
        <w:ind w:firstLine="708"/>
        <w:jc w:val="both"/>
        <w:rPr>
          <w:rFonts w:ascii="Times New Roman" w:hAnsi="Times New Roman" w:cs="Times New Roman"/>
          <w:sz w:val="28"/>
          <w:szCs w:val="28"/>
        </w:rPr>
      </w:pPr>
      <w:r w:rsidRPr="008E0A72">
        <w:rPr>
          <w:rFonts w:ascii="Times New Roman" w:hAnsi="Times New Roman" w:cs="Times New Roman"/>
          <w:sz w:val="28"/>
          <w:szCs w:val="28"/>
        </w:rPr>
        <w:t>Приложение:</w:t>
      </w:r>
    </w:p>
    <w:p w:rsidR="009E699A" w:rsidRPr="008E0A72" w:rsidRDefault="009E699A" w:rsidP="009E699A">
      <w:pPr>
        <w:pStyle w:val="ConsPlusNonformat"/>
        <w:ind w:firstLine="708"/>
        <w:jc w:val="both"/>
        <w:rPr>
          <w:rFonts w:ascii="Times New Roman" w:hAnsi="Times New Roman" w:cs="Times New Roman"/>
          <w:sz w:val="28"/>
          <w:szCs w:val="28"/>
        </w:rPr>
      </w:pPr>
      <w:r w:rsidRPr="008E0A72">
        <w:rPr>
          <w:rFonts w:ascii="Times New Roman" w:hAnsi="Times New Roman" w:cs="Times New Roman"/>
          <w:sz w:val="28"/>
          <w:szCs w:val="28"/>
        </w:rPr>
        <w:t>1. Копии паспортов либо иных документов, удостоверяющих личность</w:t>
      </w:r>
      <w:r>
        <w:rPr>
          <w:rFonts w:ascii="Times New Roman" w:hAnsi="Times New Roman" w:cs="Times New Roman"/>
          <w:sz w:val="28"/>
          <w:szCs w:val="28"/>
        </w:rPr>
        <w:t xml:space="preserve"> </w:t>
      </w:r>
      <w:r w:rsidRPr="008E0A72">
        <w:rPr>
          <w:rFonts w:ascii="Times New Roman" w:hAnsi="Times New Roman" w:cs="Times New Roman"/>
          <w:sz w:val="28"/>
          <w:szCs w:val="28"/>
        </w:rPr>
        <w:t>членов команды.</w:t>
      </w:r>
    </w:p>
    <w:p w:rsidR="009E699A" w:rsidRPr="008E0A72" w:rsidRDefault="009E699A" w:rsidP="009E699A">
      <w:pPr>
        <w:pStyle w:val="ConsPlusNonformat"/>
        <w:ind w:firstLine="708"/>
        <w:jc w:val="both"/>
        <w:rPr>
          <w:rFonts w:ascii="Times New Roman" w:hAnsi="Times New Roman" w:cs="Times New Roman"/>
          <w:sz w:val="28"/>
          <w:szCs w:val="28"/>
        </w:rPr>
      </w:pPr>
      <w:r w:rsidRPr="008E0A72">
        <w:rPr>
          <w:rFonts w:ascii="Times New Roman" w:hAnsi="Times New Roman" w:cs="Times New Roman"/>
          <w:sz w:val="28"/>
          <w:szCs w:val="28"/>
        </w:rPr>
        <w:t>2. Справка с места учебы, работы членов команды.</w:t>
      </w:r>
    </w:p>
    <w:p w:rsidR="009E699A" w:rsidRPr="008E0A72" w:rsidRDefault="009E699A" w:rsidP="009E699A">
      <w:pPr>
        <w:pStyle w:val="ConsPlusNonformat"/>
        <w:jc w:val="both"/>
        <w:rPr>
          <w:rFonts w:ascii="Times New Roman" w:hAnsi="Times New Roman" w:cs="Times New Roman"/>
          <w:sz w:val="28"/>
          <w:szCs w:val="28"/>
        </w:rPr>
      </w:pPr>
    </w:p>
    <w:p w:rsidR="009E699A" w:rsidRPr="008E0A72" w:rsidRDefault="009E699A" w:rsidP="009E699A">
      <w:pPr>
        <w:pStyle w:val="ConsPlusNonformat"/>
        <w:jc w:val="both"/>
        <w:rPr>
          <w:rFonts w:ascii="Times New Roman" w:hAnsi="Times New Roman" w:cs="Times New Roman"/>
          <w:sz w:val="28"/>
          <w:szCs w:val="28"/>
        </w:rPr>
      </w:pPr>
      <w:r w:rsidRPr="008E0A72">
        <w:rPr>
          <w:rFonts w:ascii="Times New Roman" w:hAnsi="Times New Roman" w:cs="Times New Roman"/>
          <w:sz w:val="28"/>
          <w:szCs w:val="28"/>
        </w:rPr>
        <w:t>Подпись капитана команды ______________</w:t>
      </w:r>
      <w:r>
        <w:rPr>
          <w:rFonts w:ascii="Times New Roman" w:hAnsi="Times New Roman" w:cs="Times New Roman"/>
          <w:sz w:val="28"/>
          <w:szCs w:val="28"/>
        </w:rPr>
        <w:t>_______</w:t>
      </w:r>
      <w:proofErr w:type="gramStart"/>
      <w:r>
        <w:rPr>
          <w:rFonts w:ascii="Times New Roman" w:hAnsi="Times New Roman" w:cs="Times New Roman"/>
          <w:sz w:val="28"/>
          <w:szCs w:val="28"/>
        </w:rPr>
        <w:t>_  _</w:t>
      </w:r>
      <w:proofErr w:type="gramEnd"/>
      <w:r>
        <w:rPr>
          <w:rFonts w:ascii="Times New Roman" w:hAnsi="Times New Roman" w:cs="Times New Roman"/>
          <w:sz w:val="28"/>
          <w:szCs w:val="28"/>
        </w:rPr>
        <w:t>___________________</w:t>
      </w:r>
    </w:p>
    <w:p w:rsidR="009E699A" w:rsidRPr="008E0A72" w:rsidRDefault="009E699A" w:rsidP="009E699A">
      <w:pPr>
        <w:pStyle w:val="ConsPlusNonformat"/>
        <w:jc w:val="both"/>
        <w:rPr>
          <w:rFonts w:ascii="Times New Roman" w:hAnsi="Times New Roman" w:cs="Times New Roman"/>
          <w:sz w:val="28"/>
          <w:szCs w:val="28"/>
        </w:rPr>
      </w:pPr>
      <w:r w:rsidRPr="008E0A7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E0A7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E0A72">
        <w:rPr>
          <w:rFonts w:ascii="Times New Roman" w:hAnsi="Times New Roman" w:cs="Times New Roman"/>
          <w:sz w:val="28"/>
          <w:szCs w:val="28"/>
        </w:rPr>
        <w:t xml:space="preserve">     расшифровка подписи</w:t>
      </w:r>
    </w:p>
    <w:p w:rsidR="009E699A" w:rsidRPr="008E0A72" w:rsidRDefault="009E699A" w:rsidP="009E699A">
      <w:pPr>
        <w:pStyle w:val="ConsPlusNonformat"/>
        <w:jc w:val="both"/>
        <w:rPr>
          <w:rFonts w:ascii="Times New Roman" w:hAnsi="Times New Roman" w:cs="Times New Roman"/>
          <w:sz w:val="28"/>
          <w:szCs w:val="28"/>
        </w:rPr>
      </w:pPr>
    </w:p>
    <w:p w:rsidR="009E699A" w:rsidRPr="008E0A72" w:rsidRDefault="009E699A" w:rsidP="009E699A">
      <w:pPr>
        <w:pStyle w:val="ConsPlusNonformat"/>
        <w:jc w:val="both"/>
        <w:rPr>
          <w:rFonts w:ascii="Times New Roman" w:hAnsi="Times New Roman" w:cs="Times New Roman"/>
          <w:sz w:val="28"/>
          <w:szCs w:val="28"/>
        </w:rPr>
      </w:pPr>
      <w:r w:rsidRPr="008E0A72">
        <w:rPr>
          <w:rFonts w:ascii="Times New Roman" w:hAnsi="Times New Roman" w:cs="Times New Roman"/>
          <w:sz w:val="28"/>
          <w:szCs w:val="28"/>
        </w:rPr>
        <w:t>Подпись врача ______</w:t>
      </w:r>
      <w:r>
        <w:rPr>
          <w:rFonts w:ascii="Times New Roman" w:hAnsi="Times New Roman" w:cs="Times New Roman"/>
          <w:sz w:val="28"/>
          <w:szCs w:val="28"/>
        </w:rPr>
        <w:t>___</w:t>
      </w:r>
      <w:r w:rsidRPr="008E0A72">
        <w:rPr>
          <w:rFonts w:ascii="Times New Roman" w:hAnsi="Times New Roman" w:cs="Times New Roman"/>
          <w:sz w:val="28"/>
          <w:szCs w:val="28"/>
        </w:rPr>
        <w:t>__ ________________</w:t>
      </w:r>
      <w:r>
        <w:rPr>
          <w:rFonts w:ascii="Times New Roman" w:hAnsi="Times New Roman" w:cs="Times New Roman"/>
          <w:sz w:val="28"/>
          <w:szCs w:val="28"/>
        </w:rPr>
        <w:t>__________________________</w:t>
      </w:r>
    </w:p>
    <w:p w:rsidR="009E699A" w:rsidRPr="008E0A72" w:rsidRDefault="009E699A" w:rsidP="009E699A">
      <w:pPr>
        <w:pStyle w:val="ConsPlusNonformat"/>
        <w:jc w:val="both"/>
        <w:rPr>
          <w:rFonts w:ascii="Times New Roman" w:hAnsi="Times New Roman" w:cs="Times New Roman"/>
          <w:sz w:val="28"/>
          <w:szCs w:val="28"/>
        </w:rPr>
      </w:pPr>
      <w:r w:rsidRPr="008E0A7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E0A7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E0A72">
        <w:rPr>
          <w:rFonts w:ascii="Times New Roman" w:hAnsi="Times New Roman" w:cs="Times New Roman"/>
          <w:sz w:val="28"/>
          <w:szCs w:val="28"/>
        </w:rPr>
        <w:t xml:space="preserve">             М.П.        фамилия, имя, отчество врача полностью</w:t>
      </w:r>
    </w:p>
    <w:p w:rsidR="009E699A" w:rsidRPr="008E0A72" w:rsidRDefault="009E699A" w:rsidP="009E699A">
      <w:pPr>
        <w:pStyle w:val="ConsPlusNonformat"/>
        <w:jc w:val="both"/>
        <w:rPr>
          <w:rFonts w:ascii="Times New Roman" w:hAnsi="Times New Roman" w:cs="Times New Roman"/>
          <w:sz w:val="28"/>
          <w:szCs w:val="28"/>
        </w:rPr>
      </w:pPr>
    </w:p>
    <w:p w:rsidR="009E699A" w:rsidRPr="008E0A72" w:rsidRDefault="009E699A" w:rsidP="009E699A">
      <w:pPr>
        <w:pStyle w:val="ConsPlusNonformat"/>
        <w:jc w:val="both"/>
        <w:rPr>
          <w:rFonts w:ascii="Times New Roman" w:hAnsi="Times New Roman" w:cs="Times New Roman"/>
          <w:sz w:val="28"/>
          <w:szCs w:val="28"/>
        </w:rPr>
      </w:pPr>
      <w:r w:rsidRPr="008E0A72">
        <w:rPr>
          <w:rFonts w:ascii="Times New Roman" w:hAnsi="Times New Roman" w:cs="Times New Roman"/>
          <w:sz w:val="28"/>
          <w:szCs w:val="28"/>
        </w:rPr>
        <w:t>Контактная информация направившего заявку (</w:t>
      </w:r>
      <w:r>
        <w:rPr>
          <w:rFonts w:ascii="Times New Roman" w:hAnsi="Times New Roman" w:cs="Times New Roman"/>
          <w:sz w:val="28"/>
          <w:szCs w:val="28"/>
        </w:rPr>
        <w:t>Фамилия, имя, отчество (при наличии),</w:t>
      </w:r>
      <w:r w:rsidRPr="008E0A72">
        <w:rPr>
          <w:rFonts w:ascii="Times New Roman" w:hAnsi="Times New Roman" w:cs="Times New Roman"/>
          <w:sz w:val="28"/>
          <w:szCs w:val="28"/>
        </w:rPr>
        <w:t xml:space="preserve"> тел., факсы, e-</w:t>
      </w:r>
      <w:proofErr w:type="spellStart"/>
      <w:r w:rsidRPr="008E0A72">
        <w:rPr>
          <w:rFonts w:ascii="Times New Roman" w:hAnsi="Times New Roman" w:cs="Times New Roman"/>
          <w:sz w:val="28"/>
          <w:szCs w:val="28"/>
        </w:rPr>
        <w:t>mail</w:t>
      </w:r>
      <w:proofErr w:type="spellEnd"/>
      <w:r w:rsidRPr="008E0A72">
        <w:rPr>
          <w:rFonts w:ascii="Times New Roman" w:hAnsi="Times New Roman" w:cs="Times New Roman"/>
          <w:sz w:val="28"/>
          <w:szCs w:val="28"/>
        </w:rPr>
        <w:t>):</w:t>
      </w:r>
    </w:p>
    <w:p w:rsidR="00E71507" w:rsidRDefault="009E699A" w:rsidP="009E699A">
      <w:pPr>
        <w:pStyle w:val="ConsPlusNonformat"/>
        <w:jc w:val="both"/>
      </w:pPr>
      <w:r w:rsidRPr="008E0A72">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w:t>
      </w:r>
      <w:r>
        <w:rPr>
          <w:rFonts w:ascii="Times New Roman" w:hAnsi="Times New Roman" w:cs="Times New Roman"/>
          <w:sz w:val="28"/>
          <w:szCs w:val="28"/>
        </w:rPr>
        <w:t>_______________________________</w:t>
      </w:r>
    </w:p>
    <w:p w:rsidR="008577A8" w:rsidRDefault="008577A8" w:rsidP="00E71507">
      <w:pPr>
        <w:jc w:val="right"/>
        <w:rPr>
          <w:rFonts w:ascii="Times New Roman" w:hAnsi="Times New Roman"/>
          <w:bCs/>
          <w:sz w:val="28"/>
          <w:szCs w:val="28"/>
        </w:rPr>
        <w:sectPr w:rsidR="008577A8" w:rsidSect="009E699A">
          <w:headerReference w:type="default" r:id="rId18"/>
          <w:pgSz w:w="11906" w:h="16838"/>
          <w:pgMar w:top="1134" w:right="850" w:bottom="851" w:left="1701" w:header="708" w:footer="708" w:gutter="0"/>
          <w:cols w:space="708"/>
          <w:titlePg/>
          <w:docGrid w:linePitch="360"/>
        </w:sectPr>
      </w:pPr>
    </w:p>
    <w:p w:rsidR="009E699A" w:rsidRPr="008E0A72" w:rsidRDefault="009E699A" w:rsidP="009E699A">
      <w:pPr>
        <w:pStyle w:val="ConsPlusNormal"/>
        <w:jc w:val="right"/>
        <w:outlineLvl w:val="1"/>
        <w:rPr>
          <w:rFonts w:ascii="Times New Roman" w:hAnsi="Times New Roman" w:cs="Times New Roman"/>
          <w:sz w:val="28"/>
          <w:szCs w:val="28"/>
        </w:rPr>
      </w:pPr>
      <w:r w:rsidRPr="008E0A72">
        <w:rPr>
          <w:rFonts w:ascii="Times New Roman" w:hAnsi="Times New Roman" w:cs="Times New Roman"/>
          <w:sz w:val="28"/>
          <w:szCs w:val="28"/>
        </w:rPr>
        <w:t>Приложение</w:t>
      </w:r>
      <w:r>
        <w:rPr>
          <w:rFonts w:ascii="Times New Roman" w:hAnsi="Times New Roman" w:cs="Times New Roman"/>
          <w:sz w:val="28"/>
          <w:szCs w:val="28"/>
        </w:rPr>
        <w:t xml:space="preserve"> 2.</w:t>
      </w:r>
    </w:p>
    <w:p w:rsidR="009E699A" w:rsidRPr="008E0A72" w:rsidRDefault="009E699A" w:rsidP="009E699A">
      <w:pPr>
        <w:pStyle w:val="ConsPlusNormal"/>
        <w:jc w:val="right"/>
        <w:rPr>
          <w:rFonts w:ascii="Times New Roman" w:hAnsi="Times New Roman" w:cs="Times New Roman"/>
          <w:sz w:val="28"/>
          <w:szCs w:val="28"/>
        </w:rPr>
      </w:pPr>
      <w:r w:rsidRPr="008E0A72">
        <w:rPr>
          <w:rFonts w:ascii="Times New Roman" w:hAnsi="Times New Roman" w:cs="Times New Roman"/>
          <w:sz w:val="28"/>
          <w:szCs w:val="28"/>
        </w:rPr>
        <w:t>к Положению</w:t>
      </w:r>
    </w:p>
    <w:p w:rsidR="009E699A" w:rsidRPr="008E0A72" w:rsidRDefault="009E699A" w:rsidP="009E699A">
      <w:pPr>
        <w:pStyle w:val="ConsPlusNormal"/>
        <w:jc w:val="right"/>
        <w:rPr>
          <w:rFonts w:ascii="Times New Roman" w:hAnsi="Times New Roman" w:cs="Times New Roman"/>
          <w:sz w:val="28"/>
          <w:szCs w:val="28"/>
        </w:rPr>
      </w:pPr>
      <w:r w:rsidRPr="008E0A72">
        <w:rPr>
          <w:rFonts w:ascii="Times New Roman" w:hAnsi="Times New Roman" w:cs="Times New Roman"/>
          <w:sz w:val="28"/>
          <w:szCs w:val="28"/>
        </w:rPr>
        <w:t>о порядке и условиях проведения</w:t>
      </w:r>
    </w:p>
    <w:p w:rsidR="009E699A" w:rsidRPr="008E0A72" w:rsidRDefault="009E699A" w:rsidP="009E699A">
      <w:pPr>
        <w:pStyle w:val="ConsPlusNormal"/>
        <w:jc w:val="right"/>
        <w:rPr>
          <w:rFonts w:ascii="Times New Roman" w:hAnsi="Times New Roman" w:cs="Times New Roman"/>
          <w:sz w:val="28"/>
          <w:szCs w:val="28"/>
        </w:rPr>
      </w:pPr>
      <w:r w:rsidRPr="008E0A72">
        <w:rPr>
          <w:rFonts w:ascii="Times New Roman" w:hAnsi="Times New Roman" w:cs="Times New Roman"/>
          <w:sz w:val="28"/>
          <w:szCs w:val="28"/>
        </w:rPr>
        <w:t xml:space="preserve">областного фестиваля </w:t>
      </w:r>
      <w:r>
        <w:rPr>
          <w:rFonts w:ascii="Times New Roman" w:hAnsi="Times New Roman" w:cs="Times New Roman"/>
          <w:sz w:val="28"/>
          <w:szCs w:val="28"/>
        </w:rPr>
        <w:t>«</w:t>
      </w:r>
      <w:proofErr w:type="spellStart"/>
      <w:r w:rsidRPr="008E0A72">
        <w:rPr>
          <w:rFonts w:ascii="Times New Roman" w:hAnsi="Times New Roman" w:cs="Times New Roman"/>
          <w:sz w:val="28"/>
          <w:szCs w:val="28"/>
        </w:rPr>
        <w:t>СтудЗима</w:t>
      </w:r>
      <w:proofErr w:type="spellEnd"/>
      <w:r>
        <w:rPr>
          <w:rFonts w:ascii="Times New Roman" w:hAnsi="Times New Roman" w:cs="Times New Roman"/>
          <w:sz w:val="28"/>
          <w:szCs w:val="28"/>
        </w:rPr>
        <w:t>»</w:t>
      </w:r>
    </w:p>
    <w:p w:rsidR="009E699A" w:rsidRDefault="009E699A" w:rsidP="009E699A">
      <w:pPr>
        <w:jc w:val="center"/>
        <w:rPr>
          <w:rFonts w:ascii="Times New Roman" w:hAnsi="Times New Roman"/>
          <w:sz w:val="28"/>
          <w:szCs w:val="28"/>
        </w:rPr>
      </w:pPr>
    </w:p>
    <w:p w:rsidR="009E699A" w:rsidRDefault="009E699A" w:rsidP="009E699A">
      <w:pPr>
        <w:jc w:val="center"/>
        <w:rPr>
          <w:rFonts w:ascii="Times New Roman" w:hAnsi="Times New Roman"/>
          <w:sz w:val="28"/>
          <w:szCs w:val="28"/>
        </w:rPr>
      </w:pPr>
    </w:p>
    <w:p w:rsidR="009E699A" w:rsidRDefault="009E699A" w:rsidP="009E699A">
      <w:pPr>
        <w:autoSpaceDE w:val="0"/>
        <w:autoSpaceDN w:val="0"/>
        <w:adjustRightInd w:val="0"/>
        <w:contextualSpacing/>
        <w:jc w:val="center"/>
        <w:outlineLvl w:val="0"/>
        <w:rPr>
          <w:rFonts w:ascii="Times New Roman" w:hAnsi="Times New Roman"/>
          <w:sz w:val="28"/>
          <w:szCs w:val="28"/>
        </w:rPr>
      </w:pPr>
      <w:r w:rsidRPr="00F4673B">
        <w:rPr>
          <w:rFonts w:ascii="Times New Roman" w:hAnsi="Times New Roman"/>
          <w:bCs/>
          <w:sz w:val="28"/>
          <w:szCs w:val="28"/>
        </w:rPr>
        <w:t>Согласие на обработку персональных данных лиц</w:t>
      </w:r>
      <w:r>
        <w:rPr>
          <w:rFonts w:ascii="Times New Roman" w:hAnsi="Times New Roman"/>
          <w:sz w:val="28"/>
          <w:szCs w:val="28"/>
        </w:rPr>
        <w:t xml:space="preserve"> для включения в банк данных муниципального образования Иркутской области и в областной банк данных талантливой молодежи </w:t>
      </w:r>
    </w:p>
    <w:p w:rsidR="009E699A" w:rsidRPr="00F4673B" w:rsidRDefault="009E699A" w:rsidP="009E699A">
      <w:pPr>
        <w:autoSpaceDE w:val="0"/>
        <w:autoSpaceDN w:val="0"/>
        <w:adjustRightInd w:val="0"/>
        <w:contextualSpacing/>
        <w:jc w:val="center"/>
        <w:outlineLvl w:val="0"/>
        <w:rPr>
          <w:rFonts w:ascii="Times New Roman" w:hAnsi="Times New Roman"/>
          <w:sz w:val="28"/>
          <w:szCs w:val="28"/>
        </w:rPr>
      </w:pPr>
      <w:r>
        <w:rPr>
          <w:rFonts w:ascii="Times New Roman" w:hAnsi="Times New Roman"/>
          <w:sz w:val="28"/>
          <w:szCs w:val="28"/>
        </w:rPr>
        <w:t>(для лиц в возрасте от 18 до 30 лет)</w:t>
      </w:r>
    </w:p>
    <w:p w:rsidR="009E699A" w:rsidRPr="00F4673B" w:rsidRDefault="009E699A" w:rsidP="009E699A">
      <w:pPr>
        <w:autoSpaceDE w:val="0"/>
        <w:autoSpaceDN w:val="0"/>
        <w:adjustRightInd w:val="0"/>
        <w:contextualSpacing/>
        <w:jc w:val="center"/>
        <w:outlineLvl w:val="0"/>
        <w:rPr>
          <w:rFonts w:ascii="Times New Roman" w:hAnsi="Times New Roman"/>
          <w:sz w:val="28"/>
          <w:szCs w:val="28"/>
        </w:rPr>
      </w:pPr>
      <w:r w:rsidRPr="00F4673B">
        <w:rPr>
          <w:rFonts w:ascii="Times New Roman" w:hAnsi="Times New Roman"/>
          <w:sz w:val="28"/>
          <w:szCs w:val="28"/>
        </w:rPr>
        <w:t xml:space="preserve"> </w:t>
      </w:r>
      <w:r w:rsidRPr="00F4673B">
        <w:rPr>
          <w:rFonts w:ascii="Times New Roman" w:hAnsi="Times New Roman"/>
          <w:bCs/>
          <w:sz w:val="28"/>
          <w:szCs w:val="28"/>
        </w:rPr>
        <w:t xml:space="preserve"> </w:t>
      </w:r>
    </w:p>
    <w:p w:rsidR="009E699A" w:rsidRPr="00F4673B" w:rsidRDefault="009E699A" w:rsidP="009E699A">
      <w:pPr>
        <w:autoSpaceDE w:val="0"/>
        <w:autoSpaceDN w:val="0"/>
        <w:adjustRightInd w:val="0"/>
        <w:contextualSpacing/>
        <w:jc w:val="both"/>
        <w:rPr>
          <w:rFonts w:ascii="Times New Roman" w:hAnsi="Times New Roman"/>
          <w:sz w:val="28"/>
          <w:szCs w:val="28"/>
        </w:rPr>
      </w:pPr>
      <w:proofErr w:type="gramStart"/>
      <w:r w:rsidRPr="00F4673B">
        <w:rPr>
          <w:rFonts w:ascii="Times New Roman" w:hAnsi="Times New Roman"/>
          <w:sz w:val="28"/>
          <w:szCs w:val="28"/>
        </w:rPr>
        <w:t>Я,_</w:t>
      </w:r>
      <w:proofErr w:type="gramEnd"/>
      <w:r w:rsidRPr="00F4673B">
        <w:rPr>
          <w:rFonts w:ascii="Times New Roman" w:hAnsi="Times New Roman"/>
          <w:sz w:val="28"/>
          <w:szCs w:val="28"/>
        </w:rPr>
        <w:t>______________________________________________</w:t>
      </w:r>
      <w:r>
        <w:rPr>
          <w:rFonts w:ascii="Times New Roman" w:hAnsi="Times New Roman"/>
          <w:sz w:val="28"/>
          <w:szCs w:val="28"/>
        </w:rPr>
        <w:t>____</w:t>
      </w:r>
      <w:r w:rsidRPr="00F4673B">
        <w:rPr>
          <w:rFonts w:ascii="Times New Roman" w:hAnsi="Times New Roman"/>
          <w:sz w:val="28"/>
          <w:szCs w:val="28"/>
        </w:rPr>
        <w:t>,</w:t>
      </w:r>
      <w:r w:rsidRPr="00E31E18">
        <w:rPr>
          <w:rFonts w:ascii="Times New Roman" w:hAnsi="Times New Roman"/>
          <w:sz w:val="28"/>
          <w:szCs w:val="28"/>
        </w:rPr>
        <w:t xml:space="preserve"> </w:t>
      </w:r>
      <w:r w:rsidRPr="00F4673B">
        <w:rPr>
          <w:rFonts w:ascii="Times New Roman" w:hAnsi="Times New Roman"/>
          <w:sz w:val="28"/>
          <w:szCs w:val="28"/>
        </w:rPr>
        <w:t>______________________________________________</w:t>
      </w:r>
      <w:r>
        <w:rPr>
          <w:rFonts w:ascii="Times New Roman" w:hAnsi="Times New Roman"/>
          <w:sz w:val="28"/>
          <w:szCs w:val="28"/>
        </w:rPr>
        <w:t>___,</w:t>
      </w:r>
    </w:p>
    <w:p w:rsidR="009E699A" w:rsidRPr="00F4673B" w:rsidRDefault="009E699A" w:rsidP="009E699A">
      <w:pPr>
        <w:autoSpaceDE w:val="0"/>
        <w:autoSpaceDN w:val="0"/>
        <w:adjustRightInd w:val="0"/>
        <w:contextualSpacing/>
        <w:rPr>
          <w:rFonts w:ascii="Times New Roman" w:hAnsi="Times New Roman"/>
          <w:sz w:val="28"/>
          <w:szCs w:val="28"/>
        </w:rPr>
      </w:pPr>
      <w:r>
        <w:rPr>
          <w:rFonts w:ascii="Times New Roman" w:hAnsi="Times New Roman"/>
          <w:sz w:val="28"/>
          <w:szCs w:val="28"/>
        </w:rPr>
        <w:t xml:space="preserve">                      </w:t>
      </w:r>
      <w:r w:rsidRPr="00F4673B">
        <w:rPr>
          <w:rFonts w:ascii="Times New Roman" w:hAnsi="Times New Roman"/>
          <w:sz w:val="28"/>
          <w:szCs w:val="28"/>
        </w:rPr>
        <w:t>(</w:t>
      </w:r>
      <w:r w:rsidRPr="00F4673B">
        <w:rPr>
          <w:rFonts w:ascii="Times New Roman" w:eastAsia="Calibri" w:hAnsi="Times New Roman"/>
          <w:sz w:val="28"/>
          <w:szCs w:val="28"/>
        </w:rPr>
        <w:t>Ф</w:t>
      </w:r>
      <w:r>
        <w:rPr>
          <w:rFonts w:ascii="Times New Roman" w:eastAsia="Calibri" w:hAnsi="Times New Roman"/>
          <w:sz w:val="28"/>
          <w:szCs w:val="28"/>
        </w:rPr>
        <w:t>амилия, имя, отчество (при наличии</w:t>
      </w:r>
      <w:proofErr w:type="gramStart"/>
      <w:r>
        <w:rPr>
          <w:rFonts w:ascii="Times New Roman" w:eastAsia="Calibri" w:hAnsi="Times New Roman"/>
          <w:sz w:val="28"/>
          <w:szCs w:val="28"/>
        </w:rPr>
        <w:t>)</w:t>
      </w:r>
      <w:r w:rsidRPr="00F4673B">
        <w:rPr>
          <w:rFonts w:ascii="Times New Roman" w:hAnsi="Times New Roman"/>
          <w:sz w:val="28"/>
          <w:szCs w:val="28"/>
        </w:rPr>
        <w:t>)</w:t>
      </w:r>
      <w:r w:rsidRPr="00E31E18">
        <w:rPr>
          <w:rFonts w:ascii="Times New Roman" w:hAnsi="Times New Roman"/>
          <w:sz w:val="28"/>
          <w:szCs w:val="28"/>
        </w:rPr>
        <w:t xml:space="preserve"> </w:t>
      </w:r>
      <w:r>
        <w:rPr>
          <w:rFonts w:ascii="Times New Roman" w:hAnsi="Times New Roman"/>
          <w:sz w:val="28"/>
          <w:szCs w:val="28"/>
        </w:rPr>
        <w:t xml:space="preserve">  </w:t>
      </w:r>
      <w:proofErr w:type="gramEnd"/>
      <w:r>
        <w:rPr>
          <w:rFonts w:ascii="Times New Roman" w:hAnsi="Times New Roman"/>
          <w:sz w:val="28"/>
          <w:szCs w:val="28"/>
        </w:rPr>
        <w:t xml:space="preserve">                                                        </w:t>
      </w:r>
      <w:r w:rsidRPr="00F4673B">
        <w:rPr>
          <w:rFonts w:ascii="Times New Roman" w:hAnsi="Times New Roman"/>
          <w:sz w:val="28"/>
          <w:szCs w:val="28"/>
        </w:rPr>
        <w:t>(адрес регистрации)</w:t>
      </w:r>
    </w:p>
    <w:p w:rsidR="009E699A" w:rsidRPr="00F4673B" w:rsidRDefault="009E699A" w:rsidP="009E699A">
      <w:pPr>
        <w:autoSpaceDE w:val="0"/>
        <w:autoSpaceDN w:val="0"/>
        <w:adjustRightInd w:val="0"/>
        <w:contextualSpacing/>
        <w:jc w:val="both"/>
        <w:rPr>
          <w:rFonts w:ascii="Times New Roman" w:hAnsi="Times New Roman"/>
          <w:sz w:val="28"/>
          <w:szCs w:val="28"/>
        </w:rPr>
      </w:pPr>
      <w:r w:rsidRPr="00F4673B">
        <w:rPr>
          <w:rFonts w:ascii="Times New Roman" w:hAnsi="Times New Roman"/>
          <w:sz w:val="28"/>
          <w:szCs w:val="28"/>
        </w:rPr>
        <w:t>____________________________________________</w:t>
      </w:r>
      <w:r>
        <w:rPr>
          <w:rFonts w:ascii="Times New Roman" w:hAnsi="Times New Roman"/>
          <w:sz w:val="28"/>
          <w:szCs w:val="28"/>
        </w:rPr>
        <w:t>______</w:t>
      </w:r>
      <w:r w:rsidRPr="00F4673B">
        <w:rPr>
          <w:rFonts w:ascii="Times New Roman" w:hAnsi="Times New Roman"/>
          <w:sz w:val="28"/>
          <w:szCs w:val="28"/>
        </w:rPr>
        <w:t>_____________,</w:t>
      </w:r>
    </w:p>
    <w:p w:rsidR="009E699A" w:rsidRDefault="009E699A" w:rsidP="009E699A">
      <w:pPr>
        <w:autoSpaceDE w:val="0"/>
        <w:autoSpaceDN w:val="0"/>
        <w:adjustRightInd w:val="0"/>
        <w:contextualSpacing/>
        <w:jc w:val="center"/>
        <w:rPr>
          <w:rFonts w:ascii="Times New Roman" w:hAnsi="Times New Roman"/>
          <w:sz w:val="28"/>
          <w:szCs w:val="28"/>
        </w:rPr>
      </w:pPr>
      <w:r w:rsidRPr="00F4673B">
        <w:rPr>
          <w:rFonts w:ascii="Times New Roman" w:hAnsi="Times New Roman"/>
          <w:sz w:val="28"/>
          <w:szCs w:val="28"/>
        </w:rPr>
        <w:t>(номер основного документа, удостоверяющего личность, дата выдачи указанного документа и наименование органа, выдавшего документ)</w:t>
      </w:r>
    </w:p>
    <w:p w:rsidR="009E699A" w:rsidRDefault="009E699A" w:rsidP="009E699A">
      <w:pPr>
        <w:autoSpaceDE w:val="0"/>
        <w:autoSpaceDN w:val="0"/>
        <w:adjustRightInd w:val="0"/>
        <w:contextualSpacing/>
        <w:jc w:val="both"/>
        <w:rPr>
          <w:rFonts w:ascii="Times New Roman" w:hAnsi="Times New Roman"/>
          <w:sz w:val="28"/>
          <w:szCs w:val="28"/>
        </w:rPr>
      </w:pPr>
      <w:r w:rsidRPr="00F4673B">
        <w:rPr>
          <w:rFonts w:ascii="Times New Roman" w:hAnsi="Times New Roman"/>
          <w:sz w:val="28"/>
          <w:szCs w:val="28"/>
        </w:rPr>
        <w:t xml:space="preserve">в соответствии с требованиями статьи 9 Федерального закона от 27 июля 2006 года № 152-ФЗ «О персональных данных», даю свое согласие </w:t>
      </w:r>
      <w:r>
        <w:rPr>
          <w:rFonts w:ascii="Times New Roman" w:hAnsi="Times New Roman"/>
          <w:sz w:val="28"/>
          <w:szCs w:val="28"/>
        </w:rPr>
        <w:t xml:space="preserve">________________________________________________________ </w:t>
      </w:r>
      <w:r w:rsidRPr="00F4673B">
        <w:rPr>
          <w:rFonts w:ascii="Times New Roman" w:hAnsi="Times New Roman"/>
          <w:sz w:val="28"/>
          <w:szCs w:val="28"/>
        </w:rPr>
        <w:t>(далее – Оператор)</w:t>
      </w:r>
      <w:r>
        <w:rPr>
          <w:rFonts w:ascii="Times New Roman" w:hAnsi="Times New Roman"/>
          <w:sz w:val="28"/>
          <w:szCs w:val="28"/>
        </w:rPr>
        <w:t>,</w:t>
      </w:r>
    </w:p>
    <w:p w:rsidR="009E699A" w:rsidRPr="00350547" w:rsidRDefault="009E699A" w:rsidP="009E699A">
      <w:pPr>
        <w:autoSpaceDE w:val="0"/>
        <w:autoSpaceDN w:val="0"/>
        <w:adjustRightInd w:val="0"/>
        <w:spacing w:after="240"/>
        <w:contextualSpacing/>
        <w:jc w:val="both"/>
        <w:rPr>
          <w:rFonts w:ascii="Times New Roman" w:hAnsi="Times New Roman"/>
          <w:sz w:val="28"/>
          <w:szCs w:val="28"/>
        </w:rPr>
      </w:pPr>
      <w:r w:rsidRPr="00350547">
        <w:rPr>
          <w:rFonts w:ascii="Times New Roman" w:hAnsi="Times New Roman"/>
          <w:sz w:val="28"/>
          <w:szCs w:val="28"/>
        </w:rPr>
        <w:t xml:space="preserve">                                         </w:t>
      </w:r>
      <w:r>
        <w:rPr>
          <w:rFonts w:ascii="Times New Roman" w:hAnsi="Times New Roman"/>
          <w:sz w:val="28"/>
          <w:szCs w:val="28"/>
        </w:rPr>
        <w:t xml:space="preserve">      </w:t>
      </w:r>
      <w:r w:rsidRPr="00350547">
        <w:rPr>
          <w:rFonts w:ascii="Times New Roman" w:hAnsi="Times New Roman"/>
          <w:sz w:val="28"/>
          <w:szCs w:val="28"/>
        </w:rPr>
        <w:t xml:space="preserve">  (наименование оператора) </w:t>
      </w:r>
    </w:p>
    <w:p w:rsidR="009E699A" w:rsidRPr="00F4673B" w:rsidRDefault="009E699A" w:rsidP="009E699A">
      <w:pPr>
        <w:autoSpaceDE w:val="0"/>
        <w:autoSpaceDN w:val="0"/>
        <w:adjustRightInd w:val="0"/>
        <w:contextualSpacing/>
        <w:jc w:val="both"/>
        <w:rPr>
          <w:rFonts w:ascii="Times New Roman" w:hAnsi="Times New Roman"/>
          <w:bCs/>
          <w:sz w:val="28"/>
          <w:szCs w:val="28"/>
        </w:rPr>
      </w:pPr>
      <w:r w:rsidRPr="00F4673B">
        <w:rPr>
          <w:rFonts w:ascii="Times New Roman" w:hAnsi="Times New Roman"/>
          <w:sz w:val="28"/>
          <w:szCs w:val="28"/>
        </w:rPr>
        <w:t xml:space="preserve">имеющего регистрацию по адресу: </w:t>
      </w:r>
      <w:r>
        <w:rPr>
          <w:rFonts w:ascii="Times New Roman" w:hAnsi="Times New Roman"/>
          <w:sz w:val="28"/>
          <w:szCs w:val="28"/>
        </w:rPr>
        <w:t>_______________________________________</w:t>
      </w:r>
      <w:r w:rsidRPr="00F4673B">
        <w:rPr>
          <w:rFonts w:ascii="Times New Roman" w:hAnsi="Times New Roman"/>
          <w:sz w:val="28"/>
          <w:szCs w:val="28"/>
        </w:rPr>
        <w:t>,</w:t>
      </w:r>
      <w:r>
        <w:rPr>
          <w:rFonts w:ascii="Times New Roman" w:hAnsi="Times New Roman"/>
          <w:sz w:val="28"/>
          <w:szCs w:val="28"/>
        </w:rPr>
        <w:t xml:space="preserve"> </w:t>
      </w:r>
      <w:r w:rsidRPr="00F4673B">
        <w:rPr>
          <w:rFonts w:ascii="Times New Roman" w:hAnsi="Times New Roman"/>
          <w:sz w:val="28"/>
          <w:szCs w:val="28"/>
        </w:rPr>
        <w:t xml:space="preserve">ИНН </w:t>
      </w:r>
      <w:r>
        <w:rPr>
          <w:rFonts w:ascii="Times New Roman" w:hAnsi="Times New Roman"/>
          <w:sz w:val="28"/>
          <w:szCs w:val="28"/>
        </w:rPr>
        <w:t>_______________</w:t>
      </w:r>
      <w:proofErr w:type="gramStart"/>
      <w:r>
        <w:rPr>
          <w:rFonts w:ascii="Times New Roman" w:hAnsi="Times New Roman"/>
          <w:sz w:val="28"/>
          <w:szCs w:val="28"/>
        </w:rPr>
        <w:t>_</w:t>
      </w:r>
      <w:r w:rsidRPr="00F4673B">
        <w:rPr>
          <w:rFonts w:ascii="Times New Roman" w:hAnsi="Times New Roman"/>
          <w:sz w:val="28"/>
          <w:szCs w:val="28"/>
        </w:rPr>
        <w:t>,  на</w:t>
      </w:r>
      <w:proofErr w:type="gramEnd"/>
      <w:r w:rsidRPr="00F4673B">
        <w:rPr>
          <w:rFonts w:ascii="Times New Roman" w:hAnsi="Times New Roman"/>
          <w:sz w:val="28"/>
          <w:szCs w:val="28"/>
        </w:rPr>
        <w:t xml:space="preserve"> обработку следующих персональных </w:t>
      </w:r>
      <w:r>
        <w:rPr>
          <w:rFonts w:ascii="Times New Roman" w:hAnsi="Times New Roman"/>
          <w:sz w:val="28"/>
          <w:szCs w:val="28"/>
        </w:rPr>
        <w:t>моих</w:t>
      </w:r>
      <w:r w:rsidRPr="00F4673B">
        <w:rPr>
          <w:rFonts w:ascii="Times New Roman" w:hAnsi="Times New Roman"/>
          <w:sz w:val="28"/>
          <w:szCs w:val="28"/>
        </w:rPr>
        <w:t xml:space="preserve"> </w:t>
      </w:r>
      <w:r>
        <w:rPr>
          <w:rFonts w:ascii="Times New Roman" w:hAnsi="Times New Roman"/>
          <w:sz w:val="28"/>
          <w:szCs w:val="28"/>
        </w:rPr>
        <w:t xml:space="preserve"> </w:t>
      </w:r>
      <w:r w:rsidRPr="00F4673B">
        <w:rPr>
          <w:rFonts w:ascii="Times New Roman" w:hAnsi="Times New Roman"/>
          <w:sz w:val="28"/>
          <w:szCs w:val="28"/>
        </w:rPr>
        <w:t>данных (далее</w:t>
      </w:r>
      <w:r>
        <w:rPr>
          <w:rFonts w:ascii="Times New Roman" w:hAnsi="Times New Roman"/>
          <w:sz w:val="28"/>
          <w:szCs w:val="28"/>
        </w:rPr>
        <w:t xml:space="preserve"> </w:t>
      </w:r>
      <w:r w:rsidRPr="00F4673B">
        <w:rPr>
          <w:rFonts w:ascii="Times New Roman" w:hAnsi="Times New Roman"/>
          <w:sz w:val="28"/>
          <w:szCs w:val="28"/>
        </w:rPr>
        <w:t>–</w:t>
      </w:r>
      <w:r>
        <w:rPr>
          <w:rFonts w:ascii="Times New Roman" w:hAnsi="Times New Roman"/>
          <w:sz w:val="28"/>
          <w:szCs w:val="28"/>
        </w:rPr>
        <w:t xml:space="preserve"> </w:t>
      </w:r>
      <w:r w:rsidRPr="00F4673B">
        <w:rPr>
          <w:rFonts w:ascii="Times New Roman" w:hAnsi="Times New Roman"/>
          <w:sz w:val="28"/>
          <w:szCs w:val="28"/>
        </w:rPr>
        <w:t>персональные данные),</w:t>
      </w:r>
      <w:r w:rsidRPr="00F4673B">
        <w:rPr>
          <w:rFonts w:ascii="Times New Roman" w:hAnsi="Times New Roman"/>
          <w:b/>
          <w:bCs/>
          <w:sz w:val="28"/>
          <w:szCs w:val="28"/>
        </w:rPr>
        <w:t xml:space="preserve"> </w:t>
      </w:r>
      <w:r w:rsidRPr="00F4673B">
        <w:rPr>
          <w:rFonts w:ascii="Times New Roman" w:hAnsi="Times New Roman"/>
          <w:bCs/>
          <w:sz w:val="28"/>
          <w:szCs w:val="28"/>
        </w:rPr>
        <w:t xml:space="preserve">связанных с </w:t>
      </w:r>
      <w:r>
        <w:rPr>
          <w:rFonts w:ascii="Times New Roman" w:hAnsi="Times New Roman"/>
          <w:bCs/>
          <w:sz w:val="28"/>
          <w:szCs w:val="28"/>
        </w:rPr>
        <w:t xml:space="preserve">включением </w:t>
      </w:r>
      <w:r>
        <w:rPr>
          <w:rFonts w:ascii="Times New Roman" w:hAnsi="Times New Roman"/>
          <w:sz w:val="28"/>
          <w:szCs w:val="28"/>
        </w:rPr>
        <w:t>в банк данных муниципального образования Иркутской области и в областной банк данных талантливой молодежи</w:t>
      </w:r>
      <w:r w:rsidRPr="00F4673B">
        <w:rPr>
          <w:rFonts w:ascii="Times New Roman" w:hAnsi="Times New Roman"/>
          <w:bCs/>
          <w:sz w:val="28"/>
          <w:szCs w:val="28"/>
        </w:rPr>
        <w:t xml:space="preserve"> (далее – </w:t>
      </w:r>
      <w:r>
        <w:rPr>
          <w:rFonts w:ascii="Times New Roman" w:hAnsi="Times New Roman"/>
          <w:bCs/>
          <w:sz w:val="28"/>
          <w:szCs w:val="28"/>
        </w:rPr>
        <w:t>банк данных</w:t>
      </w:r>
      <w:r w:rsidRPr="00F4673B">
        <w:rPr>
          <w:rFonts w:ascii="Times New Roman" w:hAnsi="Times New Roman"/>
          <w:bCs/>
          <w:sz w:val="28"/>
          <w:szCs w:val="28"/>
        </w:rPr>
        <w:t>), необходимых для обеспечения деятельности Оператора</w:t>
      </w:r>
      <w:r w:rsidRPr="00F4673B">
        <w:rPr>
          <w:rFonts w:ascii="Times New Roman" w:hAnsi="Times New Roman"/>
          <w:sz w:val="28"/>
          <w:szCs w:val="28"/>
        </w:rPr>
        <w:t xml:space="preserve">: </w:t>
      </w:r>
    </w:p>
    <w:p w:rsidR="009E699A" w:rsidRPr="007C60B0" w:rsidRDefault="009E699A" w:rsidP="009E699A">
      <w:pPr>
        <w:pStyle w:val="ConsPlusNormal"/>
        <w:ind w:firstLine="709"/>
        <w:jc w:val="both"/>
        <w:rPr>
          <w:rFonts w:ascii="Times New Roman" w:hAnsi="Times New Roman" w:cs="Times New Roman"/>
          <w:sz w:val="28"/>
          <w:szCs w:val="28"/>
        </w:rPr>
      </w:pPr>
      <w:r w:rsidRPr="007C60B0">
        <w:rPr>
          <w:rFonts w:ascii="Times New Roman" w:hAnsi="Times New Roman" w:cs="Times New Roman"/>
          <w:sz w:val="28"/>
          <w:szCs w:val="28"/>
        </w:rPr>
        <w:t>фамилия, имя и отчество</w:t>
      </w:r>
      <w:r>
        <w:rPr>
          <w:rFonts w:ascii="Times New Roman" w:hAnsi="Times New Roman" w:cs="Times New Roman"/>
          <w:sz w:val="28"/>
          <w:szCs w:val="28"/>
        </w:rPr>
        <w:t xml:space="preserve"> (при наличии)</w:t>
      </w:r>
      <w:r w:rsidRPr="007C60B0">
        <w:rPr>
          <w:rFonts w:ascii="Times New Roman" w:hAnsi="Times New Roman" w:cs="Times New Roman"/>
          <w:sz w:val="28"/>
          <w:szCs w:val="28"/>
        </w:rPr>
        <w:t>;</w:t>
      </w:r>
    </w:p>
    <w:p w:rsidR="009E699A" w:rsidRPr="007C60B0" w:rsidRDefault="009E699A" w:rsidP="009E699A">
      <w:pPr>
        <w:pStyle w:val="ConsPlusNormal"/>
        <w:ind w:firstLine="709"/>
        <w:jc w:val="both"/>
        <w:rPr>
          <w:rFonts w:ascii="Times New Roman" w:hAnsi="Times New Roman" w:cs="Times New Roman"/>
          <w:sz w:val="28"/>
          <w:szCs w:val="28"/>
        </w:rPr>
      </w:pPr>
      <w:r w:rsidRPr="007C60B0">
        <w:rPr>
          <w:rFonts w:ascii="Times New Roman" w:hAnsi="Times New Roman" w:cs="Times New Roman"/>
          <w:sz w:val="28"/>
          <w:szCs w:val="28"/>
        </w:rPr>
        <w:t>дата рождения;</w:t>
      </w:r>
    </w:p>
    <w:p w:rsidR="009E699A" w:rsidRPr="007C60B0" w:rsidRDefault="009E699A" w:rsidP="009E699A">
      <w:pPr>
        <w:pStyle w:val="ConsPlusNormal"/>
        <w:ind w:firstLine="709"/>
        <w:jc w:val="both"/>
        <w:rPr>
          <w:rFonts w:ascii="Times New Roman" w:hAnsi="Times New Roman" w:cs="Times New Roman"/>
          <w:sz w:val="28"/>
          <w:szCs w:val="28"/>
        </w:rPr>
      </w:pPr>
      <w:r w:rsidRPr="007C60B0">
        <w:rPr>
          <w:rFonts w:ascii="Times New Roman" w:hAnsi="Times New Roman" w:cs="Times New Roman"/>
          <w:sz w:val="28"/>
          <w:szCs w:val="28"/>
        </w:rPr>
        <w:t>адрес регистрации и фактического проживания;</w:t>
      </w:r>
    </w:p>
    <w:p w:rsidR="009E699A" w:rsidRPr="007C60B0" w:rsidRDefault="009E699A" w:rsidP="009E699A">
      <w:pPr>
        <w:pStyle w:val="ConsPlusNormal"/>
        <w:ind w:firstLine="709"/>
        <w:jc w:val="both"/>
        <w:rPr>
          <w:rFonts w:ascii="Times New Roman" w:hAnsi="Times New Roman" w:cs="Times New Roman"/>
          <w:sz w:val="28"/>
          <w:szCs w:val="28"/>
        </w:rPr>
      </w:pPr>
      <w:r w:rsidRPr="007C60B0">
        <w:rPr>
          <w:rFonts w:ascii="Times New Roman" w:hAnsi="Times New Roman" w:cs="Times New Roman"/>
          <w:sz w:val="28"/>
          <w:szCs w:val="28"/>
        </w:rPr>
        <w:t>место работы (учебы);</w:t>
      </w:r>
    </w:p>
    <w:p w:rsidR="009E699A" w:rsidRPr="007C60B0" w:rsidRDefault="009E699A" w:rsidP="009E699A">
      <w:pPr>
        <w:pStyle w:val="ConsPlusNormal"/>
        <w:ind w:firstLine="709"/>
        <w:jc w:val="both"/>
        <w:rPr>
          <w:rFonts w:ascii="Times New Roman" w:hAnsi="Times New Roman" w:cs="Times New Roman"/>
          <w:sz w:val="28"/>
          <w:szCs w:val="28"/>
        </w:rPr>
      </w:pPr>
      <w:r w:rsidRPr="007C60B0">
        <w:rPr>
          <w:rFonts w:ascii="Times New Roman" w:hAnsi="Times New Roman" w:cs="Times New Roman"/>
          <w:sz w:val="28"/>
          <w:szCs w:val="28"/>
        </w:rPr>
        <w:t xml:space="preserve">контактные данные (телефон, </w:t>
      </w:r>
      <w:r w:rsidRPr="007C60B0">
        <w:rPr>
          <w:rFonts w:ascii="Times New Roman" w:hAnsi="Times New Roman" w:cs="Times New Roman"/>
          <w:sz w:val="28"/>
          <w:szCs w:val="28"/>
          <w:lang w:val="en-US"/>
        </w:rPr>
        <w:t>e</w:t>
      </w:r>
      <w:r w:rsidRPr="007C60B0">
        <w:rPr>
          <w:rFonts w:ascii="Times New Roman" w:hAnsi="Times New Roman" w:cs="Times New Roman"/>
          <w:sz w:val="28"/>
          <w:szCs w:val="28"/>
        </w:rPr>
        <w:t>-</w:t>
      </w:r>
      <w:r w:rsidRPr="007C60B0">
        <w:rPr>
          <w:rFonts w:ascii="Times New Roman" w:hAnsi="Times New Roman" w:cs="Times New Roman"/>
          <w:sz w:val="28"/>
          <w:szCs w:val="28"/>
          <w:lang w:val="en-US"/>
        </w:rPr>
        <w:t>mail</w:t>
      </w:r>
      <w:r w:rsidRPr="007C60B0">
        <w:rPr>
          <w:rFonts w:ascii="Times New Roman" w:hAnsi="Times New Roman" w:cs="Times New Roman"/>
          <w:sz w:val="28"/>
          <w:szCs w:val="28"/>
        </w:rPr>
        <w:t>, другие способы связи);</w:t>
      </w:r>
    </w:p>
    <w:p w:rsidR="009E699A" w:rsidRPr="00F4673B" w:rsidRDefault="009E699A" w:rsidP="009E699A">
      <w:pPr>
        <w:autoSpaceDE w:val="0"/>
        <w:autoSpaceDN w:val="0"/>
        <w:adjustRightInd w:val="0"/>
        <w:ind w:firstLine="709"/>
        <w:contextualSpacing/>
        <w:jc w:val="both"/>
        <w:rPr>
          <w:rFonts w:ascii="Times New Roman" w:hAnsi="Times New Roman"/>
          <w:sz w:val="28"/>
          <w:szCs w:val="28"/>
        </w:rPr>
      </w:pPr>
      <w:r w:rsidRPr="00F4673B">
        <w:rPr>
          <w:rFonts w:ascii="Times New Roman" w:hAnsi="Times New Roman"/>
          <w:bCs/>
          <w:sz w:val="28"/>
          <w:szCs w:val="28"/>
        </w:rPr>
        <w:t>Целями обработки указанных персональных данных являются:</w:t>
      </w:r>
      <w:r w:rsidRPr="00F4673B">
        <w:rPr>
          <w:rFonts w:ascii="Times New Roman" w:hAnsi="Times New Roman"/>
          <w:sz w:val="28"/>
          <w:szCs w:val="28"/>
        </w:rPr>
        <w:t xml:space="preserve"> </w:t>
      </w:r>
      <w:r>
        <w:rPr>
          <w:rFonts w:ascii="Times New Roman" w:hAnsi="Times New Roman"/>
          <w:sz w:val="28"/>
          <w:szCs w:val="28"/>
        </w:rPr>
        <w:t>включение в банк данных муниципального образования Иркутской области и в областной банк данных талантливой молодежи</w:t>
      </w:r>
      <w:r w:rsidRPr="00F4673B">
        <w:rPr>
          <w:rFonts w:ascii="Times New Roman" w:hAnsi="Times New Roman"/>
          <w:sz w:val="28"/>
          <w:szCs w:val="28"/>
        </w:rPr>
        <w:t xml:space="preserve">. </w:t>
      </w:r>
    </w:p>
    <w:p w:rsidR="009E699A" w:rsidRPr="00F4673B" w:rsidRDefault="009E699A" w:rsidP="009E699A">
      <w:pPr>
        <w:autoSpaceDE w:val="0"/>
        <w:autoSpaceDN w:val="0"/>
        <w:adjustRightInd w:val="0"/>
        <w:ind w:firstLine="709"/>
        <w:contextualSpacing/>
        <w:jc w:val="both"/>
        <w:rPr>
          <w:rFonts w:ascii="Times New Roman" w:hAnsi="Times New Roman"/>
          <w:sz w:val="28"/>
          <w:szCs w:val="28"/>
        </w:rPr>
      </w:pPr>
      <w:r w:rsidRPr="00F4673B">
        <w:rPr>
          <w:rFonts w:ascii="Times New Roman" w:hAnsi="Times New Roman"/>
          <w:sz w:val="28"/>
          <w:szCs w:val="28"/>
        </w:rPr>
        <w:t>Я предоставляю Оператору право осуществлять все действия (операции) с персональными данными, включая сбор, систематизацию, накопление, хранение, уточнение (обновление, изменение), распространение, предоставление, использование, обезличивание, блокирование, уничтожение.</w:t>
      </w:r>
    </w:p>
    <w:p w:rsidR="009E699A" w:rsidRPr="00F4673B" w:rsidRDefault="009E699A" w:rsidP="009E699A">
      <w:pPr>
        <w:autoSpaceDE w:val="0"/>
        <w:autoSpaceDN w:val="0"/>
        <w:adjustRightInd w:val="0"/>
        <w:ind w:firstLine="709"/>
        <w:contextualSpacing/>
        <w:jc w:val="both"/>
        <w:rPr>
          <w:rFonts w:ascii="Times New Roman" w:hAnsi="Times New Roman"/>
          <w:sz w:val="28"/>
          <w:szCs w:val="28"/>
        </w:rPr>
      </w:pPr>
      <w:r w:rsidRPr="00F4673B">
        <w:rPr>
          <w:rFonts w:ascii="Times New Roman" w:hAnsi="Times New Roman"/>
          <w:sz w:val="28"/>
          <w:szCs w:val="28"/>
        </w:rPr>
        <w:t>Оператор вправе обрабатывать персональные данные смешанным способом (автоматизированным и неавтоматизированным)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w:t>
      </w:r>
      <w:r>
        <w:rPr>
          <w:rFonts w:ascii="Times New Roman" w:hAnsi="Times New Roman"/>
          <w:sz w:val="28"/>
          <w:szCs w:val="28"/>
        </w:rPr>
        <w:t xml:space="preserve">х (документов), а также </w:t>
      </w:r>
      <w:r w:rsidRPr="00F4673B">
        <w:rPr>
          <w:rFonts w:ascii="Times New Roman" w:hAnsi="Times New Roman"/>
          <w:sz w:val="28"/>
          <w:szCs w:val="28"/>
        </w:rPr>
        <w:t>уполномоченным органам (в том числе для осуществления проверки).</w:t>
      </w:r>
    </w:p>
    <w:p w:rsidR="009E699A" w:rsidRPr="00F4673B" w:rsidRDefault="009E699A" w:rsidP="009E699A">
      <w:pPr>
        <w:autoSpaceDE w:val="0"/>
        <w:autoSpaceDN w:val="0"/>
        <w:adjustRightInd w:val="0"/>
        <w:ind w:firstLine="709"/>
        <w:contextualSpacing/>
        <w:jc w:val="both"/>
        <w:rPr>
          <w:rFonts w:ascii="Times New Roman" w:hAnsi="Times New Roman"/>
          <w:sz w:val="28"/>
          <w:szCs w:val="28"/>
        </w:rPr>
      </w:pPr>
      <w:r w:rsidRPr="00F4673B">
        <w:rPr>
          <w:rFonts w:ascii="Times New Roman" w:hAnsi="Times New Roman"/>
          <w:sz w:val="28"/>
          <w:szCs w:val="28"/>
        </w:rPr>
        <w:t xml:space="preserve">Данное соглашение действует с момента подачи </w:t>
      </w:r>
      <w:r>
        <w:rPr>
          <w:rFonts w:ascii="Times New Roman" w:hAnsi="Times New Roman"/>
          <w:sz w:val="28"/>
          <w:szCs w:val="28"/>
        </w:rPr>
        <w:t>моих персональных данных</w:t>
      </w:r>
      <w:r w:rsidRPr="00F4673B">
        <w:rPr>
          <w:rFonts w:ascii="Times New Roman" w:hAnsi="Times New Roman"/>
          <w:sz w:val="28"/>
          <w:szCs w:val="28"/>
        </w:rPr>
        <w:t>.</w:t>
      </w:r>
    </w:p>
    <w:p w:rsidR="009E699A" w:rsidRPr="00F4673B" w:rsidRDefault="009E699A" w:rsidP="009E699A">
      <w:pPr>
        <w:autoSpaceDE w:val="0"/>
        <w:autoSpaceDN w:val="0"/>
        <w:adjustRightInd w:val="0"/>
        <w:ind w:firstLine="709"/>
        <w:contextualSpacing/>
        <w:jc w:val="both"/>
        <w:rPr>
          <w:rFonts w:ascii="Times New Roman" w:hAnsi="Times New Roman"/>
          <w:sz w:val="28"/>
          <w:szCs w:val="28"/>
        </w:rPr>
      </w:pPr>
      <w:r w:rsidRPr="00F4673B">
        <w:rPr>
          <w:rFonts w:ascii="Times New Roman" w:hAnsi="Times New Roman"/>
          <w:sz w:val="28"/>
          <w:szCs w:val="28"/>
        </w:rPr>
        <w:t>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9E699A" w:rsidRPr="00F4673B" w:rsidRDefault="009E699A" w:rsidP="009E699A">
      <w:pPr>
        <w:autoSpaceDE w:val="0"/>
        <w:autoSpaceDN w:val="0"/>
        <w:adjustRightInd w:val="0"/>
        <w:ind w:firstLine="709"/>
        <w:contextualSpacing/>
        <w:jc w:val="both"/>
        <w:rPr>
          <w:rFonts w:ascii="Times New Roman" w:hAnsi="Times New Roman"/>
          <w:sz w:val="28"/>
          <w:szCs w:val="28"/>
        </w:rPr>
      </w:pPr>
      <w:r w:rsidRPr="00F4673B">
        <w:rPr>
          <w:rFonts w:ascii="Times New Roman" w:hAnsi="Times New Roman"/>
          <w:sz w:val="28"/>
          <w:szCs w:val="28"/>
        </w:rPr>
        <w:t>Подтверждаю, что права и обязанности в области защиты персональных данных мне разъяснены.</w:t>
      </w:r>
    </w:p>
    <w:p w:rsidR="009E699A" w:rsidRPr="00F4673B" w:rsidRDefault="009E699A" w:rsidP="009E699A">
      <w:pPr>
        <w:ind w:firstLine="709"/>
        <w:contextualSpacing/>
        <w:jc w:val="both"/>
        <w:rPr>
          <w:rFonts w:ascii="Times New Roman" w:eastAsia="Calibri" w:hAnsi="Times New Roman"/>
          <w:sz w:val="28"/>
          <w:szCs w:val="28"/>
        </w:rPr>
      </w:pPr>
    </w:p>
    <w:p w:rsidR="009E699A" w:rsidRPr="00F4673B" w:rsidRDefault="009E699A" w:rsidP="009E699A">
      <w:pPr>
        <w:contextualSpacing/>
        <w:jc w:val="both"/>
        <w:rPr>
          <w:rFonts w:ascii="Times New Roman" w:eastAsia="Calibri" w:hAnsi="Times New Roman"/>
          <w:sz w:val="28"/>
          <w:szCs w:val="28"/>
        </w:rPr>
      </w:pPr>
      <w:proofErr w:type="gramStart"/>
      <w:r w:rsidRPr="00F4673B">
        <w:rPr>
          <w:rFonts w:ascii="Times New Roman" w:eastAsia="Calibri" w:hAnsi="Times New Roman"/>
          <w:sz w:val="28"/>
          <w:szCs w:val="28"/>
        </w:rPr>
        <w:t>Подпись:</w:t>
      </w:r>
      <w:r>
        <w:rPr>
          <w:rFonts w:ascii="Times New Roman" w:eastAsia="Calibri" w:hAnsi="Times New Roman"/>
          <w:sz w:val="28"/>
          <w:szCs w:val="28"/>
        </w:rPr>
        <w:t>_</w:t>
      </w:r>
      <w:proofErr w:type="gramEnd"/>
      <w:r>
        <w:rPr>
          <w:rFonts w:ascii="Times New Roman" w:eastAsia="Calibri" w:hAnsi="Times New Roman"/>
          <w:sz w:val="28"/>
          <w:szCs w:val="28"/>
        </w:rPr>
        <w:t xml:space="preserve">______________ /____________________                                         </w:t>
      </w:r>
      <w:r w:rsidRPr="00F4673B">
        <w:rPr>
          <w:rFonts w:ascii="Times New Roman" w:eastAsia="Calibri" w:hAnsi="Times New Roman"/>
          <w:sz w:val="28"/>
          <w:szCs w:val="28"/>
        </w:rPr>
        <w:tab/>
        <w:t>Дата заполнения:  «____» ______  20___г.</w:t>
      </w:r>
    </w:p>
    <w:p w:rsidR="009E699A" w:rsidRDefault="009E699A" w:rsidP="009E699A">
      <w:pPr>
        <w:contextualSpacing/>
        <w:jc w:val="both"/>
        <w:rPr>
          <w:rFonts w:ascii="Times New Roman" w:eastAsia="Calibri" w:hAnsi="Times New Roman"/>
          <w:sz w:val="28"/>
          <w:szCs w:val="28"/>
        </w:rPr>
      </w:pPr>
      <w:r>
        <w:rPr>
          <w:rFonts w:ascii="Times New Roman" w:eastAsia="Calibri" w:hAnsi="Times New Roman"/>
          <w:sz w:val="28"/>
          <w:szCs w:val="28"/>
        </w:rPr>
        <w:t xml:space="preserve">                                                   (расшифровка подписи) </w:t>
      </w:r>
    </w:p>
    <w:p w:rsidR="009E699A" w:rsidRPr="00F4673B" w:rsidRDefault="009E699A" w:rsidP="009E699A">
      <w:pPr>
        <w:contextualSpacing/>
        <w:jc w:val="both"/>
        <w:rPr>
          <w:rFonts w:ascii="Times New Roman" w:hAnsi="Times New Roman"/>
          <w:sz w:val="28"/>
          <w:szCs w:val="28"/>
        </w:rPr>
      </w:pPr>
      <w:r w:rsidRPr="00F4673B">
        <w:rPr>
          <w:rFonts w:ascii="Times New Roman" w:hAnsi="Times New Roman"/>
          <w:sz w:val="28"/>
          <w:szCs w:val="28"/>
        </w:rPr>
        <w:tab/>
      </w:r>
    </w:p>
    <w:p w:rsidR="009E699A" w:rsidRDefault="009E699A" w:rsidP="009E699A"/>
    <w:p w:rsidR="009E699A" w:rsidRDefault="009E699A" w:rsidP="009E699A">
      <w:pPr>
        <w:jc w:val="center"/>
        <w:rPr>
          <w:rFonts w:ascii="Times New Roman" w:hAnsi="Times New Roman"/>
          <w:sz w:val="28"/>
          <w:szCs w:val="28"/>
        </w:rPr>
      </w:pPr>
      <w:r>
        <w:rPr>
          <w:rFonts w:ascii="Times New Roman" w:hAnsi="Times New Roman"/>
          <w:sz w:val="28"/>
          <w:szCs w:val="28"/>
        </w:rPr>
        <w:br w:type="page"/>
      </w:r>
    </w:p>
    <w:p w:rsidR="009E699A" w:rsidRPr="008E0A72" w:rsidRDefault="009E699A" w:rsidP="009E699A">
      <w:pPr>
        <w:pStyle w:val="ConsPlusNormal"/>
        <w:jc w:val="right"/>
        <w:outlineLvl w:val="1"/>
        <w:rPr>
          <w:rFonts w:ascii="Times New Roman" w:hAnsi="Times New Roman" w:cs="Times New Roman"/>
          <w:sz w:val="28"/>
          <w:szCs w:val="28"/>
        </w:rPr>
      </w:pPr>
      <w:r w:rsidRPr="008E0A72">
        <w:rPr>
          <w:rFonts w:ascii="Times New Roman" w:hAnsi="Times New Roman" w:cs="Times New Roman"/>
          <w:sz w:val="28"/>
          <w:szCs w:val="28"/>
        </w:rPr>
        <w:t>Приложение</w:t>
      </w:r>
      <w:r>
        <w:rPr>
          <w:rFonts w:ascii="Times New Roman" w:hAnsi="Times New Roman" w:cs="Times New Roman"/>
          <w:sz w:val="28"/>
          <w:szCs w:val="28"/>
        </w:rPr>
        <w:t xml:space="preserve"> 3.</w:t>
      </w:r>
    </w:p>
    <w:p w:rsidR="009E699A" w:rsidRPr="008E0A72" w:rsidRDefault="009E699A" w:rsidP="009E699A">
      <w:pPr>
        <w:pStyle w:val="ConsPlusNormal"/>
        <w:jc w:val="right"/>
        <w:rPr>
          <w:rFonts w:ascii="Times New Roman" w:hAnsi="Times New Roman" w:cs="Times New Roman"/>
          <w:sz w:val="28"/>
          <w:szCs w:val="28"/>
        </w:rPr>
      </w:pPr>
      <w:r w:rsidRPr="008E0A72">
        <w:rPr>
          <w:rFonts w:ascii="Times New Roman" w:hAnsi="Times New Roman" w:cs="Times New Roman"/>
          <w:sz w:val="28"/>
          <w:szCs w:val="28"/>
        </w:rPr>
        <w:t>к Положению</w:t>
      </w:r>
    </w:p>
    <w:p w:rsidR="009E699A" w:rsidRPr="008E0A72" w:rsidRDefault="009E699A" w:rsidP="009E699A">
      <w:pPr>
        <w:pStyle w:val="ConsPlusNormal"/>
        <w:jc w:val="right"/>
        <w:rPr>
          <w:rFonts w:ascii="Times New Roman" w:hAnsi="Times New Roman" w:cs="Times New Roman"/>
          <w:sz w:val="28"/>
          <w:szCs w:val="28"/>
        </w:rPr>
      </w:pPr>
      <w:r w:rsidRPr="008E0A72">
        <w:rPr>
          <w:rFonts w:ascii="Times New Roman" w:hAnsi="Times New Roman" w:cs="Times New Roman"/>
          <w:sz w:val="28"/>
          <w:szCs w:val="28"/>
        </w:rPr>
        <w:t>о порядке и условиях проведения</w:t>
      </w:r>
    </w:p>
    <w:p w:rsidR="009E699A" w:rsidRPr="008E0A72" w:rsidRDefault="009E699A" w:rsidP="009E699A">
      <w:pPr>
        <w:pStyle w:val="ConsPlusNormal"/>
        <w:jc w:val="right"/>
        <w:rPr>
          <w:rFonts w:ascii="Times New Roman" w:hAnsi="Times New Roman" w:cs="Times New Roman"/>
          <w:sz w:val="28"/>
          <w:szCs w:val="28"/>
        </w:rPr>
      </w:pPr>
      <w:r w:rsidRPr="008E0A72">
        <w:rPr>
          <w:rFonts w:ascii="Times New Roman" w:hAnsi="Times New Roman" w:cs="Times New Roman"/>
          <w:sz w:val="28"/>
          <w:szCs w:val="28"/>
        </w:rPr>
        <w:t xml:space="preserve">областного фестиваля </w:t>
      </w:r>
      <w:r>
        <w:rPr>
          <w:rFonts w:ascii="Times New Roman" w:hAnsi="Times New Roman" w:cs="Times New Roman"/>
          <w:sz w:val="28"/>
          <w:szCs w:val="28"/>
        </w:rPr>
        <w:t>«</w:t>
      </w:r>
      <w:proofErr w:type="spellStart"/>
      <w:r w:rsidRPr="008E0A72">
        <w:rPr>
          <w:rFonts w:ascii="Times New Roman" w:hAnsi="Times New Roman" w:cs="Times New Roman"/>
          <w:sz w:val="28"/>
          <w:szCs w:val="28"/>
        </w:rPr>
        <w:t>СтудЗима</w:t>
      </w:r>
      <w:proofErr w:type="spellEnd"/>
      <w:r>
        <w:rPr>
          <w:rFonts w:ascii="Times New Roman" w:hAnsi="Times New Roman" w:cs="Times New Roman"/>
          <w:sz w:val="28"/>
          <w:szCs w:val="28"/>
        </w:rPr>
        <w:t>»</w:t>
      </w:r>
    </w:p>
    <w:p w:rsidR="009E699A" w:rsidRDefault="009E699A" w:rsidP="009E699A">
      <w:pPr>
        <w:jc w:val="center"/>
        <w:rPr>
          <w:rFonts w:ascii="Times New Roman" w:hAnsi="Times New Roman"/>
          <w:sz w:val="28"/>
          <w:szCs w:val="28"/>
        </w:rPr>
      </w:pPr>
    </w:p>
    <w:p w:rsidR="009E699A" w:rsidRDefault="009E699A" w:rsidP="009E699A">
      <w:pPr>
        <w:jc w:val="center"/>
        <w:rPr>
          <w:rFonts w:ascii="Times New Roman" w:hAnsi="Times New Roman"/>
          <w:sz w:val="28"/>
          <w:szCs w:val="28"/>
        </w:rPr>
      </w:pPr>
    </w:p>
    <w:p w:rsidR="009E699A" w:rsidRDefault="009E699A" w:rsidP="009E699A">
      <w:pPr>
        <w:jc w:val="center"/>
        <w:rPr>
          <w:rFonts w:ascii="Times New Roman" w:hAnsi="Times New Roman"/>
          <w:sz w:val="28"/>
          <w:szCs w:val="28"/>
        </w:rPr>
      </w:pPr>
      <w:r>
        <w:rPr>
          <w:rFonts w:ascii="Times New Roman" w:hAnsi="Times New Roman"/>
          <w:sz w:val="28"/>
          <w:szCs w:val="28"/>
        </w:rPr>
        <w:t>Анкета на включение в банк данных талантливой молодежи Иркутской области</w:t>
      </w:r>
    </w:p>
    <w:p w:rsidR="009E699A" w:rsidRPr="00C9001B" w:rsidRDefault="009E699A" w:rsidP="009E699A">
      <w:pPr>
        <w:jc w:val="center"/>
        <w:rPr>
          <w:rFonts w:ascii="Times New Roman" w:hAnsi="Times New Roman"/>
          <w:sz w:val="16"/>
          <w:szCs w:val="16"/>
        </w:rPr>
      </w:pPr>
    </w:p>
    <w:tbl>
      <w:tblPr>
        <w:tblW w:w="153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50"/>
        <w:gridCol w:w="1134"/>
        <w:gridCol w:w="1045"/>
        <w:gridCol w:w="602"/>
        <w:gridCol w:w="1188"/>
        <w:gridCol w:w="1134"/>
        <w:gridCol w:w="1134"/>
        <w:gridCol w:w="1276"/>
        <w:gridCol w:w="1276"/>
        <w:gridCol w:w="800"/>
        <w:gridCol w:w="1042"/>
        <w:gridCol w:w="938"/>
        <w:gridCol w:w="2467"/>
      </w:tblGrid>
      <w:tr w:rsidR="009E699A" w:rsidRPr="00542D29" w:rsidTr="003A017E">
        <w:trPr>
          <w:cantSplit/>
          <w:trHeight w:val="1134"/>
        </w:trPr>
        <w:tc>
          <w:tcPr>
            <w:tcW w:w="426" w:type="dxa"/>
          </w:tcPr>
          <w:p w:rsidR="009E699A" w:rsidRPr="00542D29" w:rsidRDefault="009E699A" w:rsidP="003A017E">
            <w:pPr>
              <w:suppressAutoHyphens/>
              <w:jc w:val="both"/>
              <w:rPr>
                <w:rFonts w:ascii="Times New Roman" w:eastAsia="Calibri" w:hAnsi="Times New Roman"/>
              </w:rPr>
            </w:pPr>
            <w:r w:rsidRPr="00542D29">
              <w:rPr>
                <w:rFonts w:ascii="Times New Roman" w:eastAsia="Calibri" w:hAnsi="Times New Roman"/>
              </w:rPr>
              <w:t>№ п/п</w:t>
            </w:r>
          </w:p>
        </w:tc>
        <w:tc>
          <w:tcPr>
            <w:tcW w:w="850" w:type="dxa"/>
          </w:tcPr>
          <w:p w:rsidR="009E699A" w:rsidRPr="00542D29" w:rsidRDefault="009E699A" w:rsidP="003A017E">
            <w:pPr>
              <w:suppressAutoHyphens/>
              <w:jc w:val="both"/>
              <w:rPr>
                <w:rFonts w:ascii="Times New Roman" w:eastAsia="Calibri" w:hAnsi="Times New Roman"/>
              </w:rPr>
            </w:pPr>
            <w:r w:rsidRPr="00542D29">
              <w:rPr>
                <w:rFonts w:ascii="Times New Roman" w:eastAsia="Calibri" w:hAnsi="Times New Roman"/>
              </w:rPr>
              <w:t>Дата включения</w:t>
            </w:r>
          </w:p>
        </w:tc>
        <w:tc>
          <w:tcPr>
            <w:tcW w:w="1134" w:type="dxa"/>
          </w:tcPr>
          <w:p w:rsidR="009E699A" w:rsidRPr="00542D29" w:rsidRDefault="009E699A" w:rsidP="003A017E">
            <w:pPr>
              <w:suppressAutoHyphens/>
              <w:jc w:val="both"/>
              <w:rPr>
                <w:rFonts w:ascii="Times New Roman" w:eastAsia="Calibri" w:hAnsi="Times New Roman"/>
              </w:rPr>
            </w:pPr>
            <w:r w:rsidRPr="00542D29">
              <w:rPr>
                <w:rFonts w:ascii="Times New Roman" w:eastAsia="Calibri" w:hAnsi="Times New Roman"/>
              </w:rPr>
              <w:t>Муниципальное образование / город, населенный пункт</w:t>
            </w:r>
          </w:p>
        </w:tc>
        <w:tc>
          <w:tcPr>
            <w:tcW w:w="1045" w:type="dxa"/>
          </w:tcPr>
          <w:p w:rsidR="009E699A" w:rsidRPr="00542D29" w:rsidRDefault="009E699A" w:rsidP="003A017E">
            <w:pPr>
              <w:suppressAutoHyphens/>
              <w:jc w:val="both"/>
              <w:rPr>
                <w:rFonts w:ascii="Times New Roman" w:eastAsia="Calibri" w:hAnsi="Times New Roman"/>
              </w:rPr>
            </w:pPr>
            <w:r w:rsidRPr="00542D29">
              <w:rPr>
                <w:rFonts w:ascii="Times New Roman" w:eastAsia="Calibri" w:hAnsi="Times New Roman"/>
              </w:rPr>
              <w:t>Фамилия</w:t>
            </w:r>
          </w:p>
        </w:tc>
        <w:tc>
          <w:tcPr>
            <w:tcW w:w="602" w:type="dxa"/>
          </w:tcPr>
          <w:p w:rsidR="009E699A" w:rsidRPr="00542D29" w:rsidRDefault="009E699A" w:rsidP="003A017E">
            <w:pPr>
              <w:suppressAutoHyphens/>
              <w:jc w:val="both"/>
              <w:rPr>
                <w:rFonts w:ascii="Times New Roman" w:eastAsia="Calibri" w:hAnsi="Times New Roman"/>
              </w:rPr>
            </w:pPr>
            <w:r w:rsidRPr="00542D29">
              <w:rPr>
                <w:rFonts w:ascii="Times New Roman" w:eastAsia="Calibri" w:hAnsi="Times New Roman"/>
              </w:rPr>
              <w:t>Имя</w:t>
            </w:r>
          </w:p>
        </w:tc>
        <w:tc>
          <w:tcPr>
            <w:tcW w:w="1188" w:type="dxa"/>
          </w:tcPr>
          <w:p w:rsidR="009E699A" w:rsidRPr="00537655" w:rsidRDefault="009E699A" w:rsidP="003A017E">
            <w:pPr>
              <w:suppressAutoHyphens/>
              <w:jc w:val="both"/>
              <w:rPr>
                <w:rFonts w:ascii="Times New Roman" w:eastAsia="Calibri" w:hAnsi="Times New Roman"/>
              </w:rPr>
            </w:pPr>
            <w:r w:rsidRPr="00537655">
              <w:rPr>
                <w:rFonts w:ascii="Times New Roman" w:eastAsia="Calibri" w:hAnsi="Times New Roman"/>
              </w:rPr>
              <w:t xml:space="preserve">Отчество </w:t>
            </w:r>
            <w:r w:rsidRPr="00537655">
              <w:rPr>
                <w:rFonts w:ascii="Times New Roman" w:hAnsi="Times New Roman"/>
                <w:szCs w:val="28"/>
              </w:rPr>
              <w:t>(при наличии)</w:t>
            </w:r>
          </w:p>
        </w:tc>
        <w:tc>
          <w:tcPr>
            <w:tcW w:w="1134" w:type="dxa"/>
          </w:tcPr>
          <w:p w:rsidR="009E699A" w:rsidRPr="00542D29" w:rsidRDefault="009E699A" w:rsidP="003A017E">
            <w:pPr>
              <w:suppressAutoHyphens/>
              <w:jc w:val="both"/>
              <w:rPr>
                <w:rFonts w:ascii="Times New Roman" w:eastAsia="Calibri" w:hAnsi="Times New Roman"/>
              </w:rPr>
            </w:pPr>
            <w:r w:rsidRPr="00542D29">
              <w:rPr>
                <w:rFonts w:ascii="Times New Roman" w:eastAsia="Calibri" w:hAnsi="Times New Roman"/>
              </w:rPr>
              <w:t>Число, месяц рождения</w:t>
            </w:r>
          </w:p>
        </w:tc>
        <w:tc>
          <w:tcPr>
            <w:tcW w:w="1134" w:type="dxa"/>
          </w:tcPr>
          <w:p w:rsidR="009E699A" w:rsidRPr="00542D29" w:rsidRDefault="009E699A" w:rsidP="003A017E">
            <w:pPr>
              <w:suppressAutoHyphens/>
              <w:jc w:val="both"/>
              <w:rPr>
                <w:rFonts w:ascii="Times New Roman" w:eastAsia="Calibri" w:hAnsi="Times New Roman"/>
              </w:rPr>
            </w:pPr>
            <w:r w:rsidRPr="00542D29">
              <w:rPr>
                <w:rFonts w:ascii="Times New Roman" w:eastAsia="Calibri" w:hAnsi="Times New Roman"/>
              </w:rPr>
              <w:t xml:space="preserve">Год рождения </w:t>
            </w:r>
          </w:p>
        </w:tc>
        <w:tc>
          <w:tcPr>
            <w:tcW w:w="1276" w:type="dxa"/>
          </w:tcPr>
          <w:p w:rsidR="009E699A" w:rsidRPr="00542D29" w:rsidRDefault="009E699A" w:rsidP="003A017E">
            <w:pPr>
              <w:suppressAutoHyphens/>
              <w:jc w:val="both"/>
              <w:rPr>
                <w:rFonts w:ascii="Times New Roman" w:eastAsia="Calibri" w:hAnsi="Times New Roman"/>
              </w:rPr>
            </w:pPr>
            <w:r w:rsidRPr="00542D29">
              <w:rPr>
                <w:rFonts w:ascii="Times New Roman" w:eastAsia="Calibri" w:hAnsi="Times New Roman"/>
              </w:rPr>
              <w:t>Адрес проживания</w:t>
            </w:r>
          </w:p>
        </w:tc>
        <w:tc>
          <w:tcPr>
            <w:tcW w:w="1276" w:type="dxa"/>
          </w:tcPr>
          <w:p w:rsidR="009E699A" w:rsidRPr="00542D29" w:rsidRDefault="009E699A" w:rsidP="003A017E">
            <w:pPr>
              <w:suppressAutoHyphens/>
              <w:jc w:val="both"/>
              <w:rPr>
                <w:rFonts w:ascii="Times New Roman" w:eastAsia="Calibri" w:hAnsi="Times New Roman"/>
              </w:rPr>
            </w:pPr>
            <w:r w:rsidRPr="00542D29">
              <w:rPr>
                <w:rFonts w:ascii="Times New Roman" w:eastAsia="Calibri" w:hAnsi="Times New Roman"/>
              </w:rPr>
              <w:t>Контактный телефон</w:t>
            </w:r>
          </w:p>
        </w:tc>
        <w:tc>
          <w:tcPr>
            <w:tcW w:w="800" w:type="dxa"/>
          </w:tcPr>
          <w:p w:rsidR="009E699A" w:rsidRPr="00542D29" w:rsidRDefault="009E699A" w:rsidP="003A017E">
            <w:pPr>
              <w:suppressAutoHyphens/>
              <w:jc w:val="both"/>
              <w:rPr>
                <w:rFonts w:ascii="Times New Roman" w:eastAsia="Calibri" w:hAnsi="Times New Roman"/>
              </w:rPr>
            </w:pPr>
            <w:r w:rsidRPr="00542D29">
              <w:rPr>
                <w:rFonts w:ascii="Times New Roman" w:eastAsia="Calibri" w:hAnsi="Times New Roman"/>
              </w:rPr>
              <w:t>e-</w:t>
            </w:r>
            <w:proofErr w:type="spellStart"/>
            <w:r w:rsidRPr="00542D29">
              <w:rPr>
                <w:rFonts w:ascii="Times New Roman" w:eastAsia="Calibri" w:hAnsi="Times New Roman"/>
              </w:rPr>
              <w:t>mail</w:t>
            </w:r>
            <w:proofErr w:type="spellEnd"/>
          </w:p>
        </w:tc>
        <w:tc>
          <w:tcPr>
            <w:tcW w:w="1042" w:type="dxa"/>
          </w:tcPr>
          <w:p w:rsidR="009E699A" w:rsidRPr="00542D29" w:rsidRDefault="009E699A" w:rsidP="003A017E">
            <w:pPr>
              <w:suppressAutoHyphens/>
              <w:jc w:val="both"/>
              <w:rPr>
                <w:rFonts w:ascii="Times New Roman" w:eastAsia="Calibri" w:hAnsi="Times New Roman"/>
              </w:rPr>
            </w:pPr>
            <w:r w:rsidRPr="00542D29">
              <w:rPr>
                <w:rFonts w:ascii="Times New Roman" w:eastAsia="Calibri" w:hAnsi="Times New Roman"/>
              </w:rPr>
              <w:t>Другие способы связи</w:t>
            </w:r>
          </w:p>
        </w:tc>
        <w:tc>
          <w:tcPr>
            <w:tcW w:w="938" w:type="dxa"/>
          </w:tcPr>
          <w:p w:rsidR="009E699A" w:rsidRPr="00542D29" w:rsidRDefault="009E699A" w:rsidP="003A017E">
            <w:pPr>
              <w:suppressAutoHyphens/>
              <w:jc w:val="both"/>
              <w:rPr>
                <w:rFonts w:ascii="Times New Roman" w:eastAsia="Calibri" w:hAnsi="Times New Roman"/>
              </w:rPr>
            </w:pPr>
            <w:r w:rsidRPr="00542D29">
              <w:rPr>
                <w:rFonts w:ascii="Times New Roman" w:eastAsia="Calibri" w:hAnsi="Times New Roman"/>
              </w:rPr>
              <w:t xml:space="preserve">Место работы / учебы </w:t>
            </w:r>
          </w:p>
        </w:tc>
        <w:tc>
          <w:tcPr>
            <w:tcW w:w="2467" w:type="dxa"/>
          </w:tcPr>
          <w:p w:rsidR="009E699A" w:rsidRPr="00542D29" w:rsidRDefault="009E699A" w:rsidP="003A017E">
            <w:pPr>
              <w:suppressAutoHyphens/>
              <w:jc w:val="both"/>
              <w:rPr>
                <w:rFonts w:ascii="Times New Roman" w:eastAsia="Calibri" w:hAnsi="Times New Roman"/>
              </w:rPr>
            </w:pPr>
            <w:r w:rsidRPr="00542D29">
              <w:rPr>
                <w:rFonts w:ascii="Times New Roman" w:eastAsia="Calibri" w:hAnsi="Times New Roman"/>
              </w:rPr>
              <w:t>Участие в мероприятии сферы молодежной политики по направлениям:</w:t>
            </w:r>
          </w:p>
          <w:p w:rsidR="009E699A" w:rsidRPr="00542D29" w:rsidRDefault="009E699A" w:rsidP="003A017E">
            <w:pPr>
              <w:suppressAutoHyphens/>
              <w:jc w:val="both"/>
              <w:rPr>
                <w:rFonts w:ascii="Times New Roman" w:eastAsia="Calibri" w:hAnsi="Times New Roman"/>
              </w:rPr>
            </w:pPr>
            <w:r w:rsidRPr="00542D29">
              <w:rPr>
                <w:rFonts w:ascii="Times New Roman" w:eastAsia="Calibri" w:hAnsi="Times New Roman"/>
              </w:rPr>
              <w:t>- социально-значимая и общественная деятельность;</w:t>
            </w:r>
          </w:p>
          <w:p w:rsidR="009E699A" w:rsidRPr="00542D29" w:rsidRDefault="009E699A" w:rsidP="003A017E">
            <w:pPr>
              <w:suppressAutoHyphens/>
              <w:jc w:val="both"/>
              <w:rPr>
                <w:rFonts w:ascii="Times New Roman" w:eastAsia="Calibri" w:hAnsi="Times New Roman"/>
              </w:rPr>
            </w:pPr>
            <w:r w:rsidRPr="00542D29">
              <w:rPr>
                <w:rFonts w:ascii="Times New Roman" w:eastAsia="Calibri" w:hAnsi="Times New Roman"/>
              </w:rPr>
              <w:t>- научно-техническое творчество и учебно-исследовательская деятельность;</w:t>
            </w:r>
          </w:p>
          <w:p w:rsidR="009E699A" w:rsidRPr="00542D29" w:rsidRDefault="009E699A" w:rsidP="003A017E">
            <w:pPr>
              <w:suppressAutoHyphens/>
              <w:jc w:val="both"/>
              <w:rPr>
                <w:rFonts w:ascii="Times New Roman" w:eastAsia="Calibri" w:hAnsi="Times New Roman"/>
              </w:rPr>
            </w:pPr>
            <w:r w:rsidRPr="00542D29">
              <w:rPr>
                <w:rFonts w:ascii="Times New Roman" w:eastAsia="Calibri" w:hAnsi="Times New Roman"/>
              </w:rPr>
              <w:t>- профессиональное мастерство;</w:t>
            </w:r>
          </w:p>
          <w:p w:rsidR="009E699A" w:rsidRPr="00542D29" w:rsidRDefault="009E699A" w:rsidP="003A017E">
            <w:pPr>
              <w:suppressAutoHyphens/>
              <w:jc w:val="both"/>
              <w:rPr>
                <w:rFonts w:ascii="Times New Roman" w:eastAsia="Calibri" w:hAnsi="Times New Roman"/>
              </w:rPr>
            </w:pPr>
            <w:r w:rsidRPr="00542D29">
              <w:rPr>
                <w:rFonts w:ascii="Times New Roman" w:eastAsia="Calibri" w:hAnsi="Times New Roman"/>
              </w:rPr>
              <w:t>- художественное творчество;</w:t>
            </w:r>
          </w:p>
          <w:p w:rsidR="009E699A" w:rsidRPr="00542D29" w:rsidRDefault="009E699A" w:rsidP="003A017E">
            <w:pPr>
              <w:suppressAutoHyphens/>
              <w:jc w:val="both"/>
              <w:rPr>
                <w:rFonts w:ascii="Times New Roman" w:eastAsia="Calibri" w:hAnsi="Times New Roman"/>
              </w:rPr>
            </w:pPr>
            <w:r w:rsidRPr="00542D29">
              <w:rPr>
                <w:rFonts w:ascii="Times New Roman" w:eastAsia="Calibri" w:hAnsi="Times New Roman"/>
              </w:rPr>
              <w:t>- любительский спорт.</w:t>
            </w:r>
          </w:p>
        </w:tc>
      </w:tr>
      <w:tr w:rsidR="009E699A" w:rsidRPr="00B33B3C" w:rsidTr="003A017E">
        <w:tc>
          <w:tcPr>
            <w:tcW w:w="426" w:type="dxa"/>
          </w:tcPr>
          <w:p w:rsidR="009E699A" w:rsidRPr="00B33B3C" w:rsidRDefault="009E699A" w:rsidP="003A017E">
            <w:pPr>
              <w:suppressAutoHyphens/>
              <w:jc w:val="both"/>
              <w:rPr>
                <w:rFonts w:ascii="Times New Roman" w:eastAsia="Calibri" w:hAnsi="Times New Roman"/>
              </w:rPr>
            </w:pPr>
          </w:p>
        </w:tc>
        <w:tc>
          <w:tcPr>
            <w:tcW w:w="850" w:type="dxa"/>
          </w:tcPr>
          <w:p w:rsidR="009E699A" w:rsidRPr="00B33B3C" w:rsidRDefault="009E699A" w:rsidP="003A017E">
            <w:pPr>
              <w:suppressAutoHyphens/>
              <w:jc w:val="both"/>
              <w:rPr>
                <w:rFonts w:ascii="Times New Roman" w:eastAsia="Calibri" w:hAnsi="Times New Roman"/>
              </w:rPr>
            </w:pPr>
          </w:p>
        </w:tc>
        <w:tc>
          <w:tcPr>
            <w:tcW w:w="1134" w:type="dxa"/>
          </w:tcPr>
          <w:p w:rsidR="009E699A" w:rsidRPr="00B33B3C" w:rsidRDefault="009E699A" w:rsidP="003A017E">
            <w:pPr>
              <w:suppressAutoHyphens/>
              <w:jc w:val="both"/>
              <w:rPr>
                <w:rFonts w:ascii="Times New Roman" w:eastAsia="Calibri" w:hAnsi="Times New Roman"/>
              </w:rPr>
            </w:pPr>
          </w:p>
        </w:tc>
        <w:tc>
          <w:tcPr>
            <w:tcW w:w="1045" w:type="dxa"/>
          </w:tcPr>
          <w:p w:rsidR="009E699A" w:rsidRPr="00B33B3C" w:rsidRDefault="009E699A" w:rsidP="003A017E">
            <w:pPr>
              <w:suppressAutoHyphens/>
              <w:jc w:val="both"/>
              <w:rPr>
                <w:rFonts w:ascii="Times New Roman" w:eastAsia="Calibri" w:hAnsi="Times New Roman"/>
              </w:rPr>
            </w:pPr>
          </w:p>
        </w:tc>
        <w:tc>
          <w:tcPr>
            <w:tcW w:w="602" w:type="dxa"/>
          </w:tcPr>
          <w:p w:rsidR="009E699A" w:rsidRPr="00B33B3C" w:rsidRDefault="009E699A" w:rsidP="003A017E">
            <w:pPr>
              <w:suppressAutoHyphens/>
              <w:jc w:val="both"/>
              <w:rPr>
                <w:rFonts w:ascii="Times New Roman" w:eastAsia="Calibri" w:hAnsi="Times New Roman"/>
              </w:rPr>
            </w:pPr>
          </w:p>
        </w:tc>
        <w:tc>
          <w:tcPr>
            <w:tcW w:w="1188" w:type="dxa"/>
          </w:tcPr>
          <w:p w:rsidR="009E699A" w:rsidRPr="00537655" w:rsidRDefault="009E699A" w:rsidP="003A017E">
            <w:pPr>
              <w:suppressAutoHyphens/>
              <w:jc w:val="both"/>
              <w:rPr>
                <w:rFonts w:ascii="Times New Roman" w:eastAsia="Calibri" w:hAnsi="Times New Roman"/>
              </w:rPr>
            </w:pPr>
          </w:p>
        </w:tc>
        <w:tc>
          <w:tcPr>
            <w:tcW w:w="1134" w:type="dxa"/>
          </w:tcPr>
          <w:p w:rsidR="009E699A" w:rsidRPr="00B33B3C" w:rsidRDefault="009E699A" w:rsidP="003A017E">
            <w:pPr>
              <w:suppressAutoHyphens/>
              <w:jc w:val="both"/>
              <w:rPr>
                <w:rFonts w:ascii="Times New Roman" w:eastAsia="Calibri" w:hAnsi="Times New Roman"/>
              </w:rPr>
            </w:pPr>
          </w:p>
        </w:tc>
        <w:tc>
          <w:tcPr>
            <w:tcW w:w="1134" w:type="dxa"/>
          </w:tcPr>
          <w:p w:rsidR="009E699A" w:rsidRPr="00B33B3C" w:rsidRDefault="009E699A" w:rsidP="003A017E">
            <w:pPr>
              <w:suppressAutoHyphens/>
              <w:jc w:val="both"/>
              <w:rPr>
                <w:rFonts w:ascii="Times New Roman" w:eastAsia="Calibri" w:hAnsi="Times New Roman"/>
              </w:rPr>
            </w:pPr>
          </w:p>
        </w:tc>
        <w:tc>
          <w:tcPr>
            <w:tcW w:w="1276" w:type="dxa"/>
          </w:tcPr>
          <w:p w:rsidR="009E699A" w:rsidRPr="00B33B3C" w:rsidRDefault="009E699A" w:rsidP="003A017E">
            <w:pPr>
              <w:suppressAutoHyphens/>
              <w:jc w:val="both"/>
              <w:rPr>
                <w:rFonts w:ascii="Times New Roman" w:eastAsia="Calibri" w:hAnsi="Times New Roman"/>
              </w:rPr>
            </w:pPr>
          </w:p>
        </w:tc>
        <w:tc>
          <w:tcPr>
            <w:tcW w:w="1276" w:type="dxa"/>
          </w:tcPr>
          <w:p w:rsidR="009E699A" w:rsidRPr="00B33B3C" w:rsidRDefault="009E699A" w:rsidP="003A017E">
            <w:pPr>
              <w:suppressAutoHyphens/>
              <w:jc w:val="both"/>
              <w:rPr>
                <w:rFonts w:ascii="Times New Roman" w:eastAsia="Calibri" w:hAnsi="Times New Roman"/>
              </w:rPr>
            </w:pPr>
          </w:p>
        </w:tc>
        <w:tc>
          <w:tcPr>
            <w:tcW w:w="800" w:type="dxa"/>
          </w:tcPr>
          <w:p w:rsidR="009E699A" w:rsidRPr="00B33B3C" w:rsidRDefault="009E699A" w:rsidP="003A017E">
            <w:pPr>
              <w:suppressAutoHyphens/>
              <w:jc w:val="both"/>
              <w:rPr>
                <w:rFonts w:ascii="Times New Roman" w:eastAsia="Calibri" w:hAnsi="Times New Roman"/>
              </w:rPr>
            </w:pPr>
          </w:p>
        </w:tc>
        <w:tc>
          <w:tcPr>
            <w:tcW w:w="1042" w:type="dxa"/>
          </w:tcPr>
          <w:p w:rsidR="009E699A" w:rsidRPr="00B33B3C" w:rsidRDefault="009E699A" w:rsidP="003A017E">
            <w:pPr>
              <w:suppressAutoHyphens/>
              <w:jc w:val="both"/>
              <w:rPr>
                <w:rFonts w:ascii="Times New Roman" w:eastAsia="Calibri" w:hAnsi="Times New Roman"/>
              </w:rPr>
            </w:pPr>
          </w:p>
        </w:tc>
        <w:tc>
          <w:tcPr>
            <w:tcW w:w="938" w:type="dxa"/>
          </w:tcPr>
          <w:p w:rsidR="009E699A" w:rsidRPr="00B33B3C" w:rsidRDefault="009E699A" w:rsidP="003A017E">
            <w:pPr>
              <w:suppressAutoHyphens/>
              <w:jc w:val="both"/>
              <w:rPr>
                <w:rFonts w:ascii="Times New Roman" w:eastAsia="Calibri" w:hAnsi="Times New Roman"/>
              </w:rPr>
            </w:pPr>
          </w:p>
        </w:tc>
        <w:tc>
          <w:tcPr>
            <w:tcW w:w="2467" w:type="dxa"/>
          </w:tcPr>
          <w:p w:rsidR="009E699A" w:rsidRPr="00B33B3C" w:rsidRDefault="009E699A" w:rsidP="003A017E">
            <w:pPr>
              <w:suppressAutoHyphens/>
              <w:jc w:val="both"/>
              <w:rPr>
                <w:rFonts w:ascii="Times New Roman" w:eastAsia="Calibri" w:hAnsi="Times New Roman"/>
              </w:rPr>
            </w:pPr>
          </w:p>
        </w:tc>
      </w:tr>
      <w:tr w:rsidR="009E699A" w:rsidRPr="00B33B3C" w:rsidTr="003A017E">
        <w:tc>
          <w:tcPr>
            <w:tcW w:w="426" w:type="dxa"/>
          </w:tcPr>
          <w:p w:rsidR="009E699A" w:rsidRPr="00B33B3C" w:rsidRDefault="009E699A" w:rsidP="003A017E">
            <w:pPr>
              <w:suppressAutoHyphens/>
              <w:jc w:val="both"/>
              <w:rPr>
                <w:rFonts w:ascii="Times New Roman" w:eastAsia="Calibri" w:hAnsi="Times New Roman"/>
              </w:rPr>
            </w:pPr>
          </w:p>
        </w:tc>
        <w:tc>
          <w:tcPr>
            <w:tcW w:w="850" w:type="dxa"/>
          </w:tcPr>
          <w:p w:rsidR="009E699A" w:rsidRPr="00B33B3C" w:rsidRDefault="009E699A" w:rsidP="003A017E">
            <w:pPr>
              <w:suppressAutoHyphens/>
              <w:jc w:val="both"/>
              <w:rPr>
                <w:rFonts w:ascii="Times New Roman" w:eastAsia="Calibri" w:hAnsi="Times New Roman"/>
              </w:rPr>
            </w:pPr>
          </w:p>
        </w:tc>
        <w:tc>
          <w:tcPr>
            <w:tcW w:w="1134" w:type="dxa"/>
          </w:tcPr>
          <w:p w:rsidR="009E699A" w:rsidRPr="00B33B3C" w:rsidRDefault="009E699A" w:rsidP="003A017E">
            <w:pPr>
              <w:suppressAutoHyphens/>
              <w:jc w:val="both"/>
              <w:rPr>
                <w:rFonts w:ascii="Times New Roman" w:eastAsia="Calibri" w:hAnsi="Times New Roman"/>
              </w:rPr>
            </w:pPr>
          </w:p>
        </w:tc>
        <w:tc>
          <w:tcPr>
            <w:tcW w:w="1045" w:type="dxa"/>
          </w:tcPr>
          <w:p w:rsidR="009E699A" w:rsidRPr="00B33B3C" w:rsidRDefault="009E699A" w:rsidP="003A017E">
            <w:pPr>
              <w:suppressAutoHyphens/>
              <w:jc w:val="both"/>
              <w:rPr>
                <w:rFonts w:ascii="Times New Roman" w:eastAsia="Calibri" w:hAnsi="Times New Roman"/>
              </w:rPr>
            </w:pPr>
          </w:p>
        </w:tc>
        <w:tc>
          <w:tcPr>
            <w:tcW w:w="602" w:type="dxa"/>
          </w:tcPr>
          <w:p w:rsidR="009E699A" w:rsidRPr="00B33B3C" w:rsidRDefault="009E699A" w:rsidP="003A017E">
            <w:pPr>
              <w:suppressAutoHyphens/>
              <w:jc w:val="both"/>
              <w:rPr>
                <w:rFonts w:ascii="Times New Roman" w:eastAsia="Calibri" w:hAnsi="Times New Roman"/>
              </w:rPr>
            </w:pPr>
          </w:p>
        </w:tc>
        <w:tc>
          <w:tcPr>
            <w:tcW w:w="1188" w:type="dxa"/>
          </w:tcPr>
          <w:p w:rsidR="009E699A" w:rsidRPr="00B33B3C" w:rsidRDefault="009E699A" w:rsidP="003A017E">
            <w:pPr>
              <w:suppressAutoHyphens/>
              <w:jc w:val="both"/>
              <w:rPr>
                <w:rFonts w:ascii="Times New Roman" w:eastAsia="Calibri" w:hAnsi="Times New Roman"/>
              </w:rPr>
            </w:pPr>
          </w:p>
        </w:tc>
        <w:tc>
          <w:tcPr>
            <w:tcW w:w="1134" w:type="dxa"/>
          </w:tcPr>
          <w:p w:rsidR="009E699A" w:rsidRPr="00B33B3C" w:rsidRDefault="009E699A" w:rsidP="003A017E">
            <w:pPr>
              <w:suppressAutoHyphens/>
              <w:jc w:val="both"/>
              <w:rPr>
                <w:rFonts w:ascii="Times New Roman" w:eastAsia="Calibri" w:hAnsi="Times New Roman"/>
              </w:rPr>
            </w:pPr>
          </w:p>
        </w:tc>
        <w:tc>
          <w:tcPr>
            <w:tcW w:w="1134" w:type="dxa"/>
          </w:tcPr>
          <w:p w:rsidR="009E699A" w:rsidRPr="00B33B3C" w:rsidRDefault="009E699A" w:rsidP="003A017E">
            <w:pPr>
              <w:suppressAutoHyphens/>
              <w:jc w:val="both"/>
              <w:rPr>
                <w:rFonts w:ascii="Times New Roman" w:eastAsia="Calibri" w:hAnsi="Times New Roman"/>
              </w:rPr>
            </w:pPr>
          </w:p>
        </w:tc>
        <w:tc>
          <w:tcPr>
            <w:tcW w:w="1276" w:type="dxa"/>
          </w:tcPr>
          <w:p w:rsidR="009E699A" w:rsidRPr="00B33B3C" w:rsidRDefault="009E699A" w:rsidP="003A017E">
            <w:pPr>
              <w:suppressAutoHyphens/>
              <w:jc w:val="both"/>
              <w:rPr>
                <w:rFonts w:ascii="Times New Roman" w:eastAsia="Calibri" w:hAnsi="Times New Roman"/>
              </w:rPr>
            </w:pPr>
          </w:p>
        </w:tc>
        <w:tc>
          <w:tcPr>
            <w:tcW w:w="1276" w:type="dxa"/>
          </w:tcPr>
          <w:p w:rsidR="009E699A" w:rsidRPr="00B33B3C" w:rsidRDefault="009E699A" w:rsidP="003A017E">
            <w:pPr>
              <w:suppressAutoHyphens/>
              <w:jc w:val="both"/>
              <w:rPr>
                <w:rFonts w:ascii="Times New Roman" w:eastAsia="Calibri" w:hAnsi="Times New Roman"/>
              </w:rPr>
            </w:pPr>
          </w:p>
        </w:tc>
        <w:tc>
          <w:tcPr>
            <w:tcW w:w="800" w:type="dxa"/>
          </w:tcPr>
          <w:p w:rsidR="009E699A" w:rsidRPr="00B33B3C" w:rsidRDefault="009E699A" w:rsidP="003A017E">
            <w:pPr>
              <w:suppressAutoHyphens/>
              <w:jc w:val="both"/>
              <w:rPr>
                <w:rFonts w:ascii="Times New Roman" w:eastAsia="Calibri" w:hAnsi="Times New Roman"/>
              </w:rPr>
            </w:pPr>
          </w:p>
        </w:tc>
        <w:tc>
          <w:tcPr>
            <w:tcW w:w="1042" w:type="dxa"/>
          </w:tcPr>
          <w:p w:rsidR="009E699A" w:rsidRPr="00B33B3C" w:rsidRDefault="009E699A" w:rsidP="003A017E">
            <w:pPr>
              <w:suppressAutoHyphens/>
              <w:jc w:val="both"/>
              <w:rPr>
                <w:rFonts w:ascii="Times New Roman" w:eastAsia="Calibri" w:hAnsi="Times New Roman"/>
              </w:rPr>
            </w:pPr>
          </w:p>
        </w:tc>
        <w:tc>
          <w:tcPr>
            <w:tcW w:w="938" w:type="dxa"/>
          </w:tcPr>
          <w:p w:rsidR="009E699A" w:rsidRPr="00B33B3C" w:rsidRDefault="009E699A" w:rsidP="003A017E">
            <w:pPr>
              <w:suppressAutoHyphens/>
              <w:jc w:val="both"/>
              <w:rPr>
                <w:rFonts w:ascii="Times New Roman" w:eastAsia="Calibri" w:hAnsi="Times New Roman"/>
              </w:rPr>
            </w:pPr>
          </w:p>
        </w:tc>
        <w:tc>
          <w:tcPr>
            <w:tcW w:w="2467" w:type="dxa"/>
          </w:tcPr>
          <w:p w:rsidR="009E699A" w:rsidRPr="00B33B3C" w:rsidRDefault="009E699A" w:rsidP="003A017E">
            <w:pPr>
              <w:suppressAutoHyphens/>
              <w:jc w:val="both"/>
              <w:rPr>
                <w:rFonts w:ascii="Times New Roman" w:eastAsia="Calibri" w:hAnsi="Times New Roman"/>
              </w:rPr>
            </w:pPr>
          </w:p>
        </w:tc>
      </w:tr>
      <w:tr w:rsidR="009E699A" w:rsidRPr="00B33B3C" w:rsidTr="003A017E">
        <w:tc>
          <w:tcPr>
            <w:tcW w:w="426" w:type="dxa"/>
          </w:tcPr>
          <w:p w:rsidR="009E699A" w:rsidRPr="00B33B3C" w:rsidRDefault="009E699A" w:rsidP="003A017E">
            <w:pPr>
              <w:suppressAutoHyphens/>
              <w:jc w:val="both"/>
              <w:rPr>
                <w:rFonts w:ascii="Times New Roman" w:eastAsia="Calibri" w:hAnsi="Times New Roman"/>
              </w:rPr>
            </w:pPr>
          </w:p>
        </w:tc>
        <w:tc>
          <w:tcPr>
            <w:tcW w:w="850" w:type="dxa"/>
          </w:tcPr>
          <w:p w:rsidR="009E699A" w:rsidRPr="00B33B3C" w:rsidRDefault="009E699A" w:rsidP="003A017E">
            <w:pPr>
              <w:suppressAutoHyphens/>
              <w:jc w:val="both"/>
              <w:rPr>
                <w:rFonts w:ascii="Times New Roman" w:eastAsia="Calibri" w:hAnsi="Times New Roman"/>
              </w:rPr>
            </w:pPr>
          </w:p>
        </w:tc>
        <w:tc>
          <w:tcPr>
            <w:tcW w:w="1134" w:type="dxa"/>
          </w:tcPr>
          <w:p w:rsidR="009E699A" w:rsidRPr="00B33B3C" w:rsidRDefault="009E699A" w:rsidP="003A017E">
            <w:pPr>
              <w:suppressAutoHyphens/>
              <w:jc w:val="both"/>
              <w:rPr>
                <w:rFonts w:ascii="Times New Roman" w:eastAsia="Calibri" w:hAnsi="Times New Roman"/>
              </w:rPr>
            </w:pPr>
          </w:p>
        </w:tc>
        <w:tc>
          <w:tcPr>
            <w:tcW w:w="1045" w:type="dxa"/>
          </w:tcPr>
          <w:p w:rsidR="009E699A" w:rsidRPr="00B33B3C" w:rsidRDefault="009E699A" w:rsidP="003A017E">
            <w:pPr>
              <w:suppressAutoHyphens/>
              <w:jc w:val="both"/>
              <w:rPr>
                <w:rFonts w:ascii="Times New Roman" w:eastAsia="Calibri" w:hAnsi="Times New Roman"/>
              </w:rPr>
            </w:pPr>
          </w:p>
        </w:tc>
        <w:tc>
          <w:tcPr>
            <w:tcW w:w="602" w:type="dxa"/>
          </w:tcPr>
          <w:p w:rsidR="009E699A" w:rsidRPr="00B33B3C" w:rsidRDefault="009E699A" w:rsidP="003A017E">
            <w:pPr>
              <w:suppressAutoHyphens/>
              <w:jc w:val="both"/>
              <w:rPr>
                <w:rFonts w:ascii="Times New Roman" w:eastAsia="Calibri" w:hAnsi="Times New Roman"/>
              </w:rPr>
            </w:pPr>
          </w:p>
        </w:tc>
        <w:tc>
          <w:tcPr>
            <w:tcW w:w="1188" w:type="dxa"/>
          </w:tcPr>
          <w:p w:rsidR="009E699A" w:rsidRPr="00B33B3C" w:rsidRDefault="009E699A" w:rsidP="003A017E">
            <w:pPr>
              <w:suppressAutoHyphens/>
              <w:jc w:val="both"/>
              <w:rPr>
                <w:rFonts w:ascii="Times New Roman" w:eastAsia="Calibri" w:hAnsi="Times New Roman"/>
              </w:rPr>
            </w:pPr>
          </w:p>
        </w:tc>
        <w:tc>
          <w:tcPr>
            <w:tcW w:w="1134" w:type="dxa"/>
          </w:tcPr>
          <w:p w:rsidR="009E699A" w:rsidRPr="00B33B3C" w:rsidRDefault="009E699A" w:rsidP="003A017E">
            <w:pPr>
              <w:suppressAutoHyphens/>
              <w:jc w:val="both"/>
              <w:rPr>
                <w:rFonts w:ascii="Times New Roman" w:eastAsia="Calibri" w:hAnsi="Times New Roman"/>
              </w:rPr>
            </w:pPr>
          </w:p>
        </w:tc>
        <w:tc>
          <w:tcPr>
            <w:tcW w:w="1134" w:type="dxa"/>
          </w:tcPr>
          <w:p w:rsidR="009E699A" w:rsidRPr="00B33B3C" w:rsidRDefault="009E699A" w:rsidP="003A017E">
            <w:pPr>
              <w:suppressAutoHyphens/>
              <w:jc w:val="both"/>
              <w:rPr>
                <w:rFonts w:ascii="Times New Roman" w:eastAsia="Calibri" w:hAnsi="Times New Roman"/>
              </w:rPr>
            </w:pPr>
          </w:p>
        </w:tc>
        <w:tc>
          <w:tcPr>
            <w:tcW w:w="1276" w:type="dxa"/>
          </w:tcPr>
          <w:p w:rsidR="009E699A" w:rsidRPr="00B33B3C" w:rsidRDefault="009E699A" w:rsidP="003A017E">
            <w:pPr>
              <w:suppressAutoHyphens/>
              <w:jc w:val="both"/>
              <w:rPr>
                <w:rFonts w:ascii="Times New Roman" w:eastAsia="Calibri" w:hAnsi="Times New Roman"/>
              </w:rPr>
            </w:pPr>
          </w:p>
        </w:tc>
        <w:tc>
          <w:tcPr>
            <w:tcW w:w="1276" w:type="dxa"/>
          </w:tcPr>
          <w:p w:rsidR="009E699A" w:rsidRPr="00B33B3C" w:rsidRDefault="009E699A" w:rsidP="003A017E">
            <w:pPr>
              <w:suppressAutoHyphens/>
              <w:jc w:val="both"/>
              <w:rPr>
                <w:rFonts w:ascii="Times New Roman" w:eastAsia="Calibri" w:hAnsi="Times New Roman"/>
              </w:rPr>
            </w:pPr>
          </w:p>
        </w:tc>
        <w:tc>
          <w:tcPr>
            <w:tcW w:w="800" w:type="dxa"/>
          </w:tcPr>
          <w:p w:rsidR="009E699A" w:rsidRPr="00B33B3C" w:rsidRDefault="009E699A" w:rsidP="003A017E">
            <w:pPr>
              <w:suppressAutoHyphens/>
              <w:jc w:val="both"/>
              <w:rPr>
                <w:rFonts w:ascii="Times New Roman" w:eastAsia="Calibri" w:hAnsi="Times New Roman"/>
              </w:rPr>
            </w:pPr>
          </w:p>
        </w:tc>
        <w:tc>
          <w:tcPr>
            <w:tcW w:w="1042" w:type="dxa"/>
          </w:tcPr>
          <w:p w:rsidR="009E699A" w:rsidRPr="00B33B3C" w:rsidRDefault="009E699A" w:rsidP="003A017E">
            <w:pPr>
              <w:suppressAutoHyphens/>
              <w:jc w:val="both"/>
              <w:rPr>
                <w:rFonts w:ascii="Times New Roman" w:eastAsia="Calibri" w:hAnsi="Times New Roman"/>
              </w:rPr>
            </w:pPr>
          </w:p>
        </w:tc>
        <w:tc>
          <w:tcPr>
            <w:tcW w:w="938" w:type="dxa"/>
          </w:tcPr>
          <w:p w:rsidR="009E699A" w:rsidRPr="00B33B3C" w:rsidRDefault="009E699A" w:rsidP="003A017E">
            <w:pPr>
              <w:suppressAutoHyphens/>
              <w:jc w:val="both"/>
              <w:rPr>
                <w:rFonts w:ascii="Times New Roman" w:eastAsia="Calibri" w:hAnsi="Times New Roman"/>
              </w:rPr>
            </w:pPr>
          </w:p>
        </w:tc>
        <w:tc>
          <w:tcPr>
            <w:tcW w:w="2467" w:type="dxa"/>
          </w:tcPr>
          <w:p w:rsidR="009E699A" w:rsidRPr="00B33B3C" w:rsidRDefault="009E699A" w:rsidP="003A017E">
            <w:pPr>
              <w:suppressAutoHyphens/>
              <w:jc w:val="both"/>
              <w:rPr>
                <w:rFonts w:ascii="Times New Roman" w:eastAsia="Calibri" w:hAnsi="Times New Roman"/>
              </w:rPr>
            </w:pPr>
          </w:p>
        </w:tc>
      </w:tr>
      <w:tr w:rsidR="009E699A" w:rsidRPr="00B33B3C" w:rsidTr="003A017E">
        <w:tc>
          <w:tcPr>
            <w:tcW w:w="426" w:type="dxa"/>
          </w:tcPr>
          <w:p w:rsidR="009E699A" w:rsidRPr="00B33B3C" w:rsidRDefault="009E699A" w:rsidP="003A017E">
            <w:pPr>
              <w:suppressAutoHyphens/>
              <w:jc w:val="both"/>
              <w:rPr>
                <w:rFonts w:ascii="Times New Roman" w:eastAsia="Calibri" w:hAnsi="Times New Roman"/>
              </w:rPr>
            </w:pPr>
          </w:p>
        </w:tc>
        <w:tc>
          <w:tcPr>
            <w:tcW w:w="850" w:type="dxa"/>
          </w:tcPr>
          <w:p w:rsidR="009E699A" w:rsidRPr="00B33B3C" w:rsidRDefault="009E699A" w:rsidP="003A017E">
            <w:pPr>
              <w:suppressAutoHyphens/>
              <w:jc w:val="both"/>
              <w:rPr>
                <w:rFonts w:ascii="Times New Roman" w:eastAsia="Calibri" w:hAnsi="Times New Roman"/>
              </w:rPr>
            </w:pPr>
          </w:p>
        </w:tc>
        <w:tc>
          <w:tcPr>
            <w:tcW w:w="1134" w:type="dxa"/>
          </w:tcPr>
          <w:p w:rsidR="009E699A" w:rsidRPr="00B33B3C" w:rsidRDefault="009E699A" w:rsidP="003A017E">
            <w:pPr>
              <w:suppressAutoHyphens/>
              <w:jc w:val="both"/>
              <w:rPr>
                <w:rFonts w:ascii="Times New Roman" w:eastAsia="Calibri" w:hAnsi="Times New Roman"/>
              </w:rPr>
            </w:pPr>
          </w:p>
        </w:tc>
        <w:tc>
          <w:tcPr>
            <w:tcW w:w="1045" w:type="dxa"/>
          </w:tcPr>
          <w:p w:rsidR="009E699A" w:rsidRPr="00B33B3C" w:rsidRDefault="009E699A" w:rsidP="003A017E">
            <w:pPr>
              <w:suppressAutoHyphens/>
              <w:jc w:val="both"/>
              <w:rPr>
                <w:rFonts w:ascii="Times New Roman" w:eastAsia="Calibri" w:hAnsi="Times New Roman"/>
              </w:rPr>
            </w:pPr>
          </w:p>
        </w:tc>
        <w:tc>
          <w:tcPr>
            <w:tcW w:w="602" w:type="dxa"/>
          </w:tcPr>
          <w:p w:rsidR="009E699A" w:rsidRPr="00B33B3C" w:rsidRDefault="009E699A" w:rsidP="003A017E">
            <w:pPr>
              <w:suppressAutoHyphens/>
              <w:jc w:val="both"/>
              <w:rPr>
                <w:rFonts w:ascii="Times New Roman" w:eastAsia="Calibri" w:hAnsi="Times New Roman"/>
              </w:rPr>
            </w:pPr>
          </w:p>
        </w:tc>
        <w:tc>
          <w:tcPr>
            <w:tcW w:w="1188" w:type="dxa"/>
          </w:tcPr>
          <w:p w:rsidR="009E699A" w:rsidRPr="00B33B3C" w:rsidRDefault="009E699A" w:rsidP="003A017E">
            <w:pPr>
              <w:suppressAutoHyphens/>
              <w:jc w:val="both"/>
              <w:rPr>
                <w:rFonts w:ascii="Times New Roman" w:eastAsia="Calibri" w:hAnsi="Times New Roman"/>
              </w:rPr>
            </w:pPr>
          </w:p>
        </w:tc>
        <w:tc>
          <w:tcPr>
            <w:tcW w:w="1134" w:type="dxa"/>
          </w:tcPr>
          <w:p w:rsidR="009E699A" w:rsidRPr="00B33B3C" w:rsidRDefault="009E699A" w:rsidP="003A017E">
            <w:pPr>
              <w:suppressAutoHyphens/>
              <w:jc w:val="both"/>
              <w:rPr>
                <w:rFonts w:ascii="Times New Roman" w:eastAsia="Calibri" w:hAnsi="Times New Roman"/>
              </w:rPr>
            </w:pPr>
          </w:p>
        </w:tc>
        <w:tc>
          <w:tcPr>
            <w:tcW w:w="1134" w:type="dxa"/>
          </w:tcPr>
          <w:p w:rsidR="009E699A" w:rsidRPr="00B33B3C" w:rsidRDefault="009E699A" w:rsidP="003A017E">
            <w:pPr>
              <w:suppressAutoHyphens/>
              <w:jc w:val="both"/>
              <w:rPr>
                <w:rFonts w:ascii="Times New Roman" w:eastAsia="Calibri" w:hAnsi="Times New Roman"/>
              </w:rPr>
            </w:pPr>
          </w:p>
        </w:tc>
        <w:tc>
          <w:tcPr>
            <w:tcW w:w="1276" w:type="dxa"/>
          </w:tcPr>
          <w:p w:rsidR="009E699A" w:rsidRPr="00B33B3C" w:rsidRDefault="009E699A" w:rsidP="003A017E">
            <w:pPr>
              <w:suppressAutoHyphens/>
              <w:jc w:val="both"/>
              <w:rPr>
                <w:rFonts w:ascii="Times New Roman" w:eastAsia="Calibri" w:hAnsi="Times New Roman"/>
              </w:rPr>
            </w:pPr>
          </w:p>
        </w:tc>
        <w:tc>
          <w:tcPr>
            <w:tcW w:w="1276" w:type="dxa"/>
          </w:tcPr>
          <w:p w:rsidR="009E699A" w:rsidRPr="00B33B3C" w:rsidRDefault="009E699A" w:rsidP="003A017E">
            <w:pPr>
              <w:suppressAutoHyphens/>
              <w:jc w:val="both"/>
              <w:rPr>
                <w:rFonts w:ascii="Times New Roman" w:eastAsia="Calibri" w:hAnsi="Times New Roman"/>
              </w:rPr>
            </w:pPr>
          </w:p>
        </w:tc>
        <w:tc>
          <w:tcPr>
            <w:tcW w:w="800" w:type="dxa"/>
          </w:tcPr>
          <w:p w:rsidR="009E699A" w:rsidRPr="00B33B3C" w:rsidRDefault="009E699A" w:rsidP="003A017E">
            <w:pPr>
              <w:suppressAutoHyphens/>
              <w:jc w:val="both"/>
              <w:rPr>
                <w:rFonts w:ascii="Times New Roman" w:eastAsia="Calibri" w:hAnsi="Times New Roman"/>
              </w:rPr>
            </w:pPr>
          </w:p>
        </w:tc>
        <w:tc>
          <w:tcPr>
            <w:tcW w:w="1042" w:type="dxa"/>
          </w:tcPr>
          <w:p w:rsidR="009E699A" w:rsidRPr="00B33B3C" w:rsidRDefault="009E699A" w:rsidP="003A017E">
            <w:pPr>
              <w:suppressAutoHyphens/>
              <w:jc w:val="both"/>
              <w:rPr>
                <w:rFonts w:ascii="Times New Roman" w:eastAsia="Calibri" w:hAnsi="Times New Roman"/>
              </w:rPr>
            </w:pPr>
          </w:p>
        </w:tc>
        <w:tc>
          <w:tcPr>
            <w:tcW w:w="938" w:type="dxa"/>
          </w:tcPr>
          <w:p w:rsidR="009E699A" w:rsidRPr="00B33B3C" w:rsidRDefault="009E699A" w:rsidP="003A017E">
            <w:pPr>
              <w:suppressAutoHyphens/>
              <w:jc w:val="both"/>
              <w:rPr>
                <w:rFonts w:ascii="Times New Roman" w:eastAsia="Calibri" w:hAnsi="Times New Roman"/>
              </w:rPr>
            </w:pPr>
          </w:p>
        </w:tc>
        <w:tc>
          <w:tcPr>
            <w:tcW w:w="2467" w:type="dxa"/>
          </w:tcPr>
          <w:p w:rsidR="009E699A" w:rsidRPr="00B33B3C" w:rsidRDefault="009E699A" w:rsidP="003A017E">
            <w:pPr>
              <w:suppressAutoHyphens/>
              <w:jc w:val="both"/>
              <w:rPr>
                <w:rFonts w:ascii="Times New Roman" w:eastAsia="Calibri" w:hAnsi="Times New Roman"/>
              </w:rPr>
            </w:pPr>
          </w:p>
        </w:tc>
      </w:tr>
    </w:tbl>
    <w:p w:rsidR="009E699A" w:rsidRDefault="009E699A" w:rsidP="009E699A">
      <w:pPr>
        <w:rPr>
          <w:rFonts w:ascii="Times New Roman" w:hAnsi="Times New Roman"/>
          <w:sz w:val="28"/>
          <w:szCs w:val="28"/>
        </w:rPr>
      </w:pPr>
    </w:p>
    <w:p w:rsidR="00E71507" w:rsidRPr="00E71507" w:rsidRDefault="00E71507" w:rsidP="009E699A">
      <w:pPr>
        <w:jc w:val="right"/>
      </w:pPr>
    </w:p>
    <w:sectPr w:rsidR="00E71507" w:rsidRPr="00E71507" w:rsidSect="001B4989">
      <w:headerReference w:type="default" r:id="rId19"/>
      <w:pgSz w:w="16838" w:h="11906" w:orient="landscape"/>
      <w:pgMar w:top="850" w:right="1134" w:bottom="142" w:left="1134" w:header="708" w:footer="708" w:gutter="0"/>
      <w:pgNumType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A22" w:rsidRDefault="00757A22">
      <w:r>
        <w:separator/>
      </w:r>
    </w:p>
  </w:endnote>
  <w:endnote w:type="continuationSeparator" w:id="0">
    <w:p w:rsidR="00757A22" w:rsidRDefault="00757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A22" w:rsidRDefault="00757A22">
      <w:r>
        <w:separator/>
      </w:r>
    </w:p>
  </w:footnote>
  <w:footnote w:type="continuationSeparator" w:id="0">
    <w:p w:rsidR="00757A22" w:rsidRDefault="00757A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181422"/>
      <w:docPartObj>
        <w:docPartGallery w:val="Page Numbers (Top of Page)"/>
        <w:docPartUnique/>
      </w:docPartObj>
    </w:sdtPr>
    <w:sdtContent>
      <w:p w:rsidR="009E699A" w:rsidRDefault="009E699A">
        <w:pPr>
          <w:pStyle w:val="a5"/>
          <w:jc w:val="center"/>
        </w:pPr>
        <w:r w:rsidRPr="008E0A72">
          <w:rPr>
            <w:rFonts w:ascii="Times New Roman" w:hAnsi="Times New Roman"/>
            <w:sz w:val="24"/>
          </w:rPr>
          <w:fldChar w:fldCharType="begin"/>
        </w:r>
        <w:r w:rsidRPr="008E0A72">
          <w:rPr>
            <w:rFonts w:ascii="Times New Roman" w:hAnsi="Times New Roman"/>
            <w:sz w:val="24"/>
          </w:rPr>
          <w:instrText>PAGE   \* MERGEFORMAT</w:instrText>
        </w:r>
        <w:r w:rsidRPr="008E0A72">
          <w:rPr>
            <w:rFonts w:ascii="Times New Roman" w:hAnsi="Times New Roman"/>
            <w:sz w:val="24"/>
          </w:rPr>
          <w:fldChar w:fldCharType="separate"/>
        </w:r>
        <w:r w:rsidR="003B50E0">
          <w:rPr>
            <w:rFonts w:ascii="Times New Roman" w:hAnsi="Times New Roman"/>
            <w:noProof/>
            <w:sz w:val="24"/>
          </w:rPr>
          <w:t>9</w:t>
        </w:r>
        <w:r w:rsidRPr="008E0A72">
          <w:rPr>
            <w:rFonts w:ascii="Times New Roman" w:hAnsi="Times New Roman"/>
            <w:sz w:val="24"/>
          </w:rPr>
          <w:fldChar w:fldCharType="end"/>
        </w:r>
      </w:p>
    </w:sdtContent>
  </w:sdt>
  <w:p w:rsidR="009E699A" w:rsidRDefault="009E699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9F6" w:rsidRPr="00DA1C9F" w:rsidRDefault="00757A22">
    <w:pPr>
      <w:pStyle w:val="a5"/>
      <w:jc w:val="center"/>
      <w:rPr>
        <w:rFonts w:ascii="Times New Roman" w:hAnsi="Times New Roman"/>
      </w:rPr>
    </w:pPr>
    <w:r w:rsidRPr="00DA1C9F">
      <w:rPr>
        <w:rFonts w:ascii="Times New Roman" w:hAnsi="Times New Roman"/>
      </w:rPr>
      <w:fldChar w:fldCharType="begin"/>
    </w:r>
    <w:r w:rsidRPr="00DA1C9F">
      <w:rPr>
        <w:rFonts w:ascii="Times New Roman" w:hAnsi="Times New Roman"/>
      </w:rPr>
      <w:instrText xml:space="preserve"> PAGE   \* MERGEFORMAT </w:instrText>
    </w:r>
    <w:r w:rsidRPr="00DA1C9F">
      <w:rPr>
        <w:rFonts w:ascii="Times New Roman" w:hAnsi="Times New Roman"/>
      </w:rPr>
      <w:fldChar w:fldCharType="separate"/>
    </w:r>
    <w:r w:rsidR="009E699A">
      <w:rPr>
        <w:rFonts w:ascii="Times New Roman" w:hAnsi="Times New Roman"/>
        <w:noProof/>
      </w:rPr>
      <w:t>11</w:t>
    </w:r>
    <w:r w:rsidRPr="00DA1C9F">
      <w:rPr>
        <w:rFonts w:ascii="Times New Roman" w:hAnsi="Times New Roman"/>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989" w:rsidRDefault="00757A22">
    <w:pPr>
      <w:pStyle w:val="a5"/>
      <w:jc w:val="center"/>
    </w:pPr>
  </w:p>
  <w:p w:rsidR="001B4989" w:rsidRDefault="00757A2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3A0C63"/>
    <w:multiLevelType w:val="hybridMultilevel"/>
    <w:tmpl w:val="BAD2A5F6"/>
    <w:lvl w:ilvl="0" w:tplc="F45CFB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5B20049"/>
    <w:multiLevelType w:val="hybridMultilevel"/>
    <w:tmpl w:val="F5A45306"/>
    <w:lvl w:ilvl="0" w:tplc="A7BC497A">
      <w:start w:val="1"/>
      <w:numFmt w:val="decimal"/>
      <w:lvlText w:val="%1."/>
      <w:lvlJc w:val="left"/>
      <w:pPr>
        <w:ind w:left="1068" w:hanging="360"/>
      </w:pPr>
      <w:rPr>
        <w:rFonts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507"/>
    <w:rsid w:val="00000F0D"/>
    <w:rsid w:val="000539D6"/>
    <w:rsid w:val="000872EC"/>
    <w:rsid w:val="000D25E7"/>
    <w:rsid w:val="000E71AC"/>
    <w:rsid w:val="00195574"/>
    <w:rsid w:val="001A4C13"/>
    <w:rsid w:val="001A6ED0"/>
    <w:rsid w:val="002A4CD7"/>
    <w:rsid w:val="002E558A"/>
    <w:rsid w:val="00381B88"/>
    <w:rsid w:val="003B50E0"/>
    <w:rsid w:val="003F73DB"/>
    <w:rsid w:val="00462B67"/>
    <w:rsid w:val="00474C67"/>
    <w:rsid w:val="004F2603"/>
    <w:rsid w:val="00711D16"/>
    <w:rsid w:val="00757A22"/>
    <w:rsid w:val="007A6AE8"/>
    <w:rsid w:val="007D1F51"/>
    <w:rsid w:val="007E11A4"/>
    <w:rsid w:val="00820783"/>
    <w:rsid w:val="008331E5"/>
    <w:rsid w:val="008577A8"/>
    <w:rsid w:val="008D397C"/>
    <w:rsid w:val="008E0F26"/>
    <w:rsid w:val="009827D9"/>
    <w:rsid w:val="009E699A"/>
    <w:rsid w:val="00AB47C1"/>
    <w:rsid w:val="00B547A3"/>
    <w:rsid w:val="00B6103F"/>
    <w:rsid w:val="00C32459"/>
    <w:rsid w:val="00D052F9"/>
    <w:rsid w:val="00E71507"/>
    <w:rsid w:val="00F37F8A"/>
    <w:rsid w:val="00FB6669"/>
    <w:rsid w:val="00FC5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ADA178-9048-4525-8935-EF19FE975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507"/>
    <w:pPr>
      <w:spacing w:after="0" w:line="240" w:lineRule="auto"/>
    </w:pPr>
    <w:rPr>
      <w:rFonts w:ascii="Tms Rmn" w:eastAsia="Times New Roman" w:hAnsi="Tms Rm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1507"/>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uiPriority w:val="99"/>
    <w:unhideWhenUsed/>
    <w:rsid w:val="00E71507"/>
    <w:rPr>
      <w:color w:val="0000FF"/>
      <w:u w:val="single"/>
    </w:rPr>
  </w:style>
  <w:style w:type="paragraph" w:customStyle="1" w:styleId="ConsPlusNonformat">
    <w:name w:val="ConsPlusNonformat"/>
    <w:rsid w:val="00E715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E71507"/>
    <w:pPr>
      <w:spacing w:after="200" w:line="276" w:lineRule="auto"/>
      <w:ind w:left="720"/>
      <w:contextualSpacing/>
    </w:pPr>
    <w:rPr>
      <w:rFonts w:ascii="Calibri" w:eastAsia="Calibri" w:hAnsi="Calibri"/>
      <w:sz w:val="22"/>
      <w:szCs w:val="22"/>
      <w:lang w:eastAsia="en-US"/>
    </w:rPr>
  </w:style>
  <w:style w:type="paragraph" w:styleId="a5">
    <w:name w:val="header"/>
    <w:basedOn w:val="a"/>
    <w:link w:val="a6"/>
    <w:uiPriority w:val="99"/>
    <w:unhideWhenUsed/>
    <w:rsid w:val="00E71507"/>
    <w:pPr>
      <w:tabs>
        <w:tab w:val="center" w:pos="4677"/>
        <w:tab w:val="right" w:pos="9355"/>
      </w:tabs>
      <w:spacing w:after="200" w:line="276" w:lineRule="auto"/>
    </w:pPr>
    <w:rPr>
      <w:rFonts w:ascii="Calibri" w:eastAsia="Calibri" w:hAnsi="Calibri"/>
      <w:sz w:val="22"/>
      <w:szCs w:val="22"/>
      <w:lang w:eastAsia="en-US"/>
    </w:rPr>
  </w:style>
  <w:style w:type="character" w:customStyle="1" w:styleId="a6">
    <w:name w:val="Верхний колонтитул Знак"/>
    <w:basedOn w:val="a0"/>
    <w:link w:val="a5"/>
    <w:uiPriority w:val="99"/>
    <w:rsid w:val="00E71507"/>
    <w:rPr>
      <w:rFonts w:ascii="Calibri" w:eastAsia="Calibri" w:hAnsi="Calibri" w:cs="Times New Roman"/>
    </w:rPr>
  </w:style>
  <w:style w:type="paragraph" w:customStyle="1" w:styleId="ConsPlusTitle">
    <w:name w:val="ConsPlusTitle"/>
    <w:rsid w:val="009E699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5A15B97448D90A90B3098D5075E75DD81BE1B42CF559FED46C47B79FD2E5FE7197A0E88BE931E289F29965BMBREC"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5A15B97448D90A90B3098D5075E75DD81BE1B42CF5591E04CCB7B79FD2E5FE7197A0E88BE931E289F299659MBR4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is.fadm.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5A15B97448D90A90B3098D5075E75DD81BE1B42CF5591E147CF7B79FD2E5FE7197A0E88BE931E289F29975FMBR5C" TargetMode="External"/><Relationship Id="rId5" Type="http://schemas.openxmlformats.org/officeDocument/2006/relationships/webSettings" Target="webSettings.xml"/><Relationship Id="rId15" Type="http://schemas.openxmlformats.org/officeDocument/2006/relationships/hyperlink" Target="mailto:d.shulgin@govirk.ru" TargetMode="External"/><Relationship Id="rId10" Type="http://schemas.openxmlformats.org/officeDocument/2006/relationships/hyperlink" Target="consultantplus://offline/ref=A5A15B97448D90A90B3098D5075E75DD81BE1B42CF5496E144CE7B79FD2E5FE7197A0E88BE931E289F29975EMBREC"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A5A15B97448D90A90B3098D5075E75DD81BE1B42CF559FED46C47B79FD2E5FE7197A0E88BE931E289F29965BMBREC" TargetMode="External"/><Relationship Id="rId14" Type="http://schemas.openxmlformats.org/officeDocument/2006/relationships/hyperlink" Target="consultantplus://offline/ref=A5A15B97448D90A90B3098D5075E75DD81BE1B42CF5496E144CE7B79FD2E5FE7197A0E88BE931E289F29975EMBR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0AB4A3-887E-4E25-AFEE-74BF6AD27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3202</Words>
  <Characters>18254</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d.shulgin</dc:creator>
  <cp:keywords/>
  <dc:description/>
  <cp:lastModifiedBy>Дмитрий Андреевич Шульгин</cp:lastModifiedBy>
  <cp:revision>2</cp:revision>
  <dcterms:created xsi:type="dcterms:W3CDTF">2018-01-15T08:16:00Z</dcterms:created>
  <dcterms:modified xsi:type="dcterms:W3CDTF">2018-01-15T08:16:00Z</dcterms:modified>
</cp:coreProperties>
</file>