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FD" w:rsidRDefault="00B948F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948FD" w:rsidRDefault="00B948FD">
      <w:pPr>
        <w:pStyle w:val="ConsPlusNormal"/>
        <w:outlineLvl w:val="0"/>
      </w:pPr>
    </w:p>
    <w:p w:rsidR="00B948FD" w:rsidRDefault="00B948FD">
      <w:pPr>
        <w:pStyle w:val="ConsPlusTitle"/>
        <w:jc w:val="center"/>
        <w:outlineLvl w:val="0"/>
      </w:pPr>
      <w:r>
        <w:t>МИНИСТЕРСТВО ПО МОЛОДЕЖНОЙ ПОЛИТИКЕ ИРКУТСКОЙ ОБЛАСТИ</w:t>
      </w:r>
    </w:p>
    <w:p w:rsidR="00B948FD" w:rsidRDefault="00B948FD">
      <w:pPr>
        <w:pStyle w:val="ConsPlusTitle"/>
        <w:jc w:val="center"/>
      </w:pPr>
    </w:p>
    <w:p w:rsidR="00B948FD" w:rsidRDefault="00B948FD">
      <w:pPr>
        <w:pStyle w:val="ConsPlusTitle"/>
        <w:jc w:val="center"/>
      </w:pPr>
      <w:r>
        <w:t>ПРИКАЗ</w:t>
      </w:r>
    </w:p>
    <w:p w:rsidR="00B948FD" w:rsidRDefault="00B948FD">
      <w:pPr>
        <w:pStyle w:val="ConsPlusTitle"/>
        <w:jc w:val="center"/>
      </w:pPr>
      <w:r>
        <w:t>от 21 октября 2016 г. N 27-мпр</w:t>
      </w:r>
    </w:p>
    <w:p w:rsidR="00B948FD" w:rsidRDefault="00B948FD">
      <w:pPr>
        <w:pStyle w:val="ConsPlusTitle"/>
        <w:jc w:val="center"/>
      </w:pPr>
    </w:p>
    <w:p w:rsidR="00B948FD" w:rsidRDefault="00B948FD">
      <w:pPr>
        <w:pStyle w:val="ConsPlusTitle"/>
        <w:jc w:val="center"/>
      </w:pPr>
      <w:r>
        <w:t>ОБ УТВЕРЖДЕНИИ АДМИНИСТРАТИВНОГО РЕГЛАМЕНТА ПРЕДОСТАВЛЕНИЯ</w:t>
      </w:r>
    </w:p>
    <w:p w:rsidR="00B948FD" w:rsidRDefault="00B948FD">
      <w:pPr>
        <w:pStyle w:val="ConsPlusTitle"/>
        <w:jc w:val="center"/>
      </w:pPr>
      <w:r>
        <w:t>ГОСУДАРСТВЕННОЙ УСЛУГИ "ФОРМИРОВАНИЕ ОБЛАСТНОГО РЕЕСТРА</w:t>
      </w:r>
    </w:p>
    <w:p w:rsidR="00B948FD" w:rsidRDefault="00B948FD">
      <w:pPr>
        <w:pStyle w:val="ConsPlusTitle"/>
        <w:jc w:val="center"/>
      </w:pPr>
      <w:r>
        <w:t>МОЛОДЕЖНЫХ И ДЕТСКИХ ОБЩЕСТВЕННЫХ ОБЪЕДИНЕНИЙ"</w:t>
      </w:r>
    </w:p>
    <w:p w:rsidR="00B948FD" w:rsidRDefault="00B948FD">
      <w:pPr>
        <w:pStyle w:val="ConsPlusNormal"/>
        <w:jc w:val="both"/>
      </w:pPr>
    </w:p>
    <w:p w:rsidR="00B948FD" w:rsidRDefault="00B948FD">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Иркутской области от 1 августа 2011 года N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w:t>
      </w:r>
      <w:hyperlink r:id="rId7" w:history="1">
        <w:r>
          <w:rPr>
            <w:color w:val="0000FF"/>
          </w:rPr>
          <w:t>постановлением</w:t>
        </w:r>
      </w:hyperlink>
      <w:r>
        <w:t xml:space="preserve"> Правительства Иркутской области от 4 марта 2009 года</w:t>
      </w:r>
      <w:proofErr w:type="gramEnd"/>
      <w:r>
        <w:t xml:space="preserve"> N 44-пп "О порядке формирования областного Реестра молодежных и детских общественных объединений", </w:t>
      </w:r>
      <w:hyperlink r:id="rId8" w:history="1">
        <w:r>
          <w:rPr>
            <w:color w:val="0000FF"/>
          </w:rPr>
          <w:t>Положением</w:t>
        </w:r>
      </w:hyperlink>
      <w:r>
        <w:t xml:space="preserve"> о министерстве по молодежной политике Иркутской области, утвержденным постановлением Правительства Иркутской области от 16 марта 2016 года N 131-пп, руководствуясь </w:t>
      </w:r>
      <w:hyperlink r:id="rId9" w:history="1">
        <w:r>
          <w:rPr>
            <w:color w:val="0000FF"/>
          </w:rPr>
          <w:t>статьей 21</w:t>
        </w:r>
      </w:hyperlink>
      <w:r>
        <w:t xml:space="preserve"> Устава Иркутской области, приказываю:</w:t>
      </w:r>
    </w:p>
    <w:p w:rsidR="00B948FD" w:rsidRDefault="00B948FD">
      <w:pPr>
        <w:pStyle w:val="ConsPlusNormal"/>
        <w:jc w:val="both"/>
      </w:pPr>
    </w:p>
    <w:p w:rsidR="00B948FD" w:rsidRDefault="00B948FD">
      <w:pPr>
        <w:pStyle w:val="ConsPlusNormal"/>
        <w:ind w:firstLine="540"/>
        <w:jc w:val="both"/>
      </w:pPr>
      <w:r>
        <w:t xml:space="preserve">1. Утвердить прилагаемый административный </w:t>
      </w:r>
      <w:hyperlink w:anchor="P29" w:history="1">
        <w:r>
          <w:rPr>
            <w:color w:val="0000FF"/>
          </w:rPr>
          <w:t>регламент</w:t>
        </w:r>
      </w:hyperlink>
      <w:r>
        <w:t xml:space="preserve"> предоставления государственной услуги "Формирование областного Реестра молодежных и детских общественных объединений".</w:t>
      </w:r>
    </w:p>
    <w:p w:rsidR="00B948FD" w:rsidRDefault="00B948FD">
      <w:pPr>
        <w:pStyle w:val="ConsPlusNormal"/>
        <w:jc w:val="both"/>
      </w:pPr>
    </w:p>
    <w:p w:rsidR="00B948FD" w:rsidRDefault="00B948FD">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B948FD" w:rsidRDefault="00B948FD">
      <w:pPr>
        <w:pStyle w:val="ConsPlusNormal"/>
        <w:jc w:val="both"/>
      </w:pPr>
    </w:p>
    <w:p w:rsidR="00B948FD" w:rsidRDefault="00B948FD">
      <w:pPr>
        <w:pStyle w:val="ConsPlusNormal"/>
        <w:jc w:val="right"/>
      </w:pPr>
      <w:r>
        <w:t>Министр по молодежной политике</w:t>
      </w:r>
    </w:p>
    <w:p w:rsidR="00B948FD" w:rsidRDefault="00B948FD">
      <w:pPr>
        <w:pStyle w:val="ConsPlusNormal"/>
        <w:jc w:val="right"/>
      </w:pPr>
      <w:r>
        <w:t>Иркутской области</w:t>
      </w:r>
    </w:p>
    <w:p w:rsidR="00B948FD" w:rsidRDefault="00B948FD">
      <w:pPr>
        <w:pStyle w:val="ConsPlusNormal"/>
        <w:jc w:val="right"/>
      </w:pPr>
      <w:r>
        <w:t>А.К.ПОПОВ</w:t>
      </w: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right"/>
        <w:outlineLvl w:val="0"/>
      </w:pPr>
      <w:r>
        <w:t>Утвержден</w:t>
      </w:r>
    </w:p>
    <w:p w:rsidR="00B948FD" w:rsidRDefault="00B948FD">
      <w:pPr>
        <w:pStyle w:val="ConsPlusNormal"/>
        <w:jc w:val="right"/>
      </w:pPr>
      <w:r>
        <w:t>приказом министерства по молодежной</w:t>
      </w:r>
    </w:p>
    <w:p w:rsidR="00B948FD" w:rsidRDefault="00B948FD">
      <w:pPr>
        <w:pStyle w:val="ConsPlusNormal"/>
        <w:jc w:val="right"/>
      </w:pPr>
      <w:r>
        <w:t>политике Иркутской области</w:t>
      </w:r>
    </w:p>
    <w:p w:rsidR="00B948FD" w:rsidRDefault="00B948FD">
      <w:pPr>
        <w:pStyle w:val="ConsPlusNormal"/>
        <w:jc w:val="right"/>
      </w:pPr>
      <w:r>
        <w:t>от 21 октября 2016 г. N 27-мпр</w:t>
      </w:r>
    </w:p>
    <w:p w:rsidR="00B948FD" w:rsidRDefault="00B948FD">
      <w:pPr>
        <w:pStyle w:val="ConsPlusNormal"/>
        <w:jc w:val="both"/>
      </w:pPr>
    </w:p>
    <w:p w:rsidR="00B948FD" w:rsidRDefault="00B948FD">
      <w:pPr>
        <w:pStyle w:val="ConsPlusTitle"/>
        <w:jc w:val="center"/>
      </w:pPr>
      <w:bookmarkStart w:id="0" w:name="P29"/>
      <w:bookmarkEnd w:id="0"/>
      <w:r>
        <w:t>АДМИНИСТРАТИВНЫЙ РЕГЛАМЕНТ</w:t>
      </w:r>
    </w:p>
    <w:p w:rsidR="00B948FD" w:rsidRDefault="00B948FD">
      <w:pPr>
        <w:pStyle w:val="ConsPlusTitle"/>
        <w:jc w:val="center"/>
      </w:pPr>
      <w:r>
        <w:t>ПРЕДОСТАВЛЕНИЯ ГОСУДАРСТВЕННОЙ УСЛУГИ "ФОРМИРОВАНИЕ</w:t>
      </w:r>
    </w:p>
    <w:p w:rsidR="00B948FD" w:rsidRDefault="00B948FD">
      <w:pPr>
        <w:pStyle w:val="ConsPlusTitle"/>
        <w:jc w:val="center"/>
      </w:pPr>
      <w:r>
        <w:t>ОБЛАСТНОГО РЕЕСТРА МОЛОДЕЖНЫХ И ДЕТСКИХ ОБЩЕСТВЕННЫХ</w:t>
      </w:r>
    </w:p>
    <w:p w:rsidR="00B948FD" w:rsidRDefault="00B948FD">
      <w:pPr>
        <w:pStyle w:val="ConsPlusTitle"/>
        <w:jc w:val="center"/>
      </w:pPr>
      <w:r>
        <w:t>ОБЪЕДИНЕНИЙ"</w:t>
      </w:r>
    </w:p>
    <w:p w:rsidR="00B948FD" w:rsidRDefault="00B948FD">
      <w:pPr>
        <w:pStyle w:val="ConsPlusNormal"/>
        <w:jc w:val="both"/>
      </w:pPr>
    </w:p>
    <w:p w:rsidR="00B948FD" w:rsidRDefault="00B948FD">
      <w:pPr>
        <w:pStyle w:val="ConsPlusNormal"/>
        <w:jc w:val="center"/>
        <w:outlineLvl w:val="1"/>
      </w:pPr>
      <w:r>
        <w:t>Раздел I. ОБЩИЕ ПОЛОЖЕНИЯ</w:t>
      </w:r>
    </w:p>
    <w:p w:rsidR="00B948FD" w:rsidRDefault="00B948FD">
      <w:pPr>
        <w:pStyle w:val="ConsPlusNormal"/>
        <w:jc w:val="both"/>
      </w:pPr>
    </w:p>
    <w:p w:rsidR="00B948FD" w:rsidRDefault="00B948FD">
      <w:pPr>
        <w:pStyle w:val="ConsPlusNormal"/>
        <w:jc w:val="center"/>
        <w:outlineLvl w:val="2"/>
      </w:pPr>
      <w:r>
        <w:t>Глава 1. ПРЕДМЕТ РЕГУЛИРОВАНИЯ АДМИНИСТРАТИВНОГО РЕГЛАМЕНТА</w:t>
      </w:r>
    </w:p>
    <w:p w:rsidR="00B948FD" w:rsidRDefault="00B948FD">
      <w:pPr>
        <w:pStyle w:val="ConsPlusNormal"/>
        <w:jc w:val="both"/>
      </w:pPr>
    </w:p>
    <w:p w:rsidR="00B948FD" w:rsidRDefault="00B948FD">
      <w:pPr>
        <w:pStyle w:val="ConsPlusNormal"/>
        <w:ind w:firstLine="540"/>
        <w:jc w:val="both"/>
      </w:pPr>
      <w:r>
        <w:t xml:space="preserve">1. Настоящий административный регламент разработан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B948FD" w:rsidRDefault="00B948FD">
      <w:pPr>
        <w:pStyle w:val="ConsPlusNormal"/>
        <w:ind w:firstLine="540"/>
        <w:jc w:val="both"/>
      </w:pPr>
      <w:r>
        <w:t xml:space="preserve">2. Целью настоящего административного регламента является обеспечение открытости </w:t>
      </w:r>
      <w:r>
        <w:lastRenderedPageBreak/>
        <w:t>порядка предоставления государственной услуги "Формирование областного Реестра молодежных и детских общественных объединений" (далее - государственная услуга), повышения качества ее исполнения, создания условий для участия граждан в отношениях, возникающих при предоставлении государственной услуги.</w:t>
      </w:r>
    </w:p>
    <w:p w:rsidR="00B948FD" w:rsidRDefault="00B948FD">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B948FD" w:rsidRDefault="00B948FD">
      <w:pPr>
        <w:pStyle w:val="ConsPlusNormal"/>
        <w:jc w:val="both"/>
      </w:pPr>
    </w:p>
    <w:p w:rsidR="00B948FD" w:rsidRDefault="00B948FD">
      <w:pPr>
        <w:pStyle w:val="ConsPlusNormal"/>
        <w:jc w:val="center"/>
        <w:outlineLvl w:val="2"/>
      </w:pPr>
      <w:r>
        <w:t>Глава 2. КРУГ ЗАЯВИТЕЛЕЙ</w:t>
      </w:r>
    </w:p>
    <w:p w:rsidR="00B948FD" w:rsidRDefault="00B948FD">
      <w:pPr>
        <w:pStyle w:val="ConsPlusNormal"/>
        <w:jc w:val="both"/>
      </w:pPr>
    </w:p>
    <w:p w:rsidR="00B948FD" w:rsidRDefault="00B948FD">
      <w:pPr>
        <w:pStyle w:val="ConsPlusNormal"/>
        <w:ind w:firstLine="540"/>
        <w:jc w:val="both"/>
      </w:pPr>
      <w:bookmarkStart w:id="1" w:name="P44"/>
      <w:bookmarkEnd w:id="1"/>
      <w:r>
        <w:t>4. Заявителями при обращении за оказанием государственной услуги являются:</w:t>
      </w:r>
    </w:p>
    <w:p w:rsidR="00B948FD" w:rsidRDefault="00B948FD">
      <w:pPr>
        <w:pStyle w:val="ConsPlusNormal"/>
        <w:ind w:firstLine="540"/>
        <w:jc w:val="both"/>
      </w:pPr>
      <w:bookmarkStart w:id="2" w:name="P45"/>
      <w:bookmarkEnd w:id="2"/>
      <w:r>
        <w:t>а) зарегистрированные в установленном порядке областные молодежные и детские общественные объединения, оказывающие социальные услуги детям и молодежи, далее - заявитель, при соблюдении следующих общих условий:</w:t>
      </w:r>
    </w:p>
    <w:p w:rsidR="00B948FD" w:rsidRDefault="00B948FD">
      <w:pPr>
        <w:pStyle w:val="ConsPlusNormal"/>
        <w:ind w:firstLine="540"/>
        <w:jc w:val="both"/>
      </w:pPr>
      <w:r>
        <w:t>- действуют не менее года со дня государственной регистрации;</w:t>
      </w:r>
    </w:p>
    <w:p w:rsidR="00B948FD" w:rsidRDefault="00B948FD">
      <w:pPr>
        <w:pStyle w:val="ConsPlusNormal"/>
        <w:ind w:firstLine="540"/>
        <w:jc w:val="both"/>
      </w:pPr>
      <w:r>
        <w:t>- действуют не менее чем в трех муниципальных образованиях области либо оказывают социальные услуги детям и молодежи, проживающим не менее чем в трех муниципальных образованиях области;</w:t>
      </w:r>
    </w:p>
    <w:p w:rsidR="00B948FD" w:rsidRDefault="00B948FD">
      <w:pPr>
        <w:pStyle w:val="ConsPlusNormal"/>
        <w:ind w:firstLine="540"/>
        <w:jc w:val="both"/>
      </w:pPr>
      <w:r>
        <w:t>- объединяют не менее 100 членов, в том числе не менее 20 членов в одном муниципальном образовании области, либо заявленный объединением долгосрочный проект (программа) предусматривает оказание социальных услуг детям и молодежи в количестве не менее 100 человек, в том числе в количестве не менее 20 человек в одном муниципальном образовании области;</w:t>
      </w:r>
    </w:p>
    <w:p w:rsidR="00B948FD" w:rsidRDefault="00B948FD">
      <w:pPr>
        <w:pStyle w:val="ConsPlusNormal"/>
        <w:ind w:firstLine="540"/>
        <w:jc w:val="both"/>
      </w:pPr>
      <w:r>
        <w:t>б) зарегистрированные в установленном порядке местные молодежные и детские общественные объединения, оказывающие социальные услуги детям и молодежи, но не более 15 муниципальных молодежных и детских объединений от одного муниципального образования области при соблюдении следующих условий:</w:t>
      </w:r>
    </w:p>
    <w:p w:rsidR="00B948FD" w:rsidRDefault="00B948FD">
      <w:pPr>
        <w:pStyle w:val="ConsPlusNormal"/>
        <w:ind w:firstLine="540"/>
        <w:jc w:val="both"/>
      </w:pPr>
      <w:r>
        <w:t>- действуют не менее года со дня государственной регистрации;</w:t>
      </w:r>
    </w:p>
    <w:p w:rsidR="00B948FD" w:rsidRDefault="00B948FD">
      <w:pPr>
        <w:pStyle w:val="ConsPlusNormal"/>
        <w:ind w:firstLine="540"/>
        <w:jc w:val="both"/>
      </w:pPr>
      <w:r>
        <w:t>- объединяют не менее 100 человек;</w:t>
      </w:r>
    </w:p>
    <w:p w:rsidR="00B948FD" w:rsidRDefault="00B948FD">
      <w:pPr>
        <w:pStyle w:val="ConsPlusNormal"/>
        <w:ind w:firstLine="540"/>
        <w:jc w:val="both"/>
      </w:pPr>
      <w:r>
        <w:t>- имеют рекомендации органа местного самоуправления соответствующего муниципального образования области;</w:t>
      </w:r>
    </w:p>
    <w:p w:rsidR="00B948FD" w:rsidRDefault="00B948FD">
      <w:pPr>
        <w:pStyle w:val="ConsPlusNormal"/>
        <w:ind w:firstLine="540"/>
        <w:jc w:val="both"/>
      </w:pPr>
      <w:r>
        <w:t xml:space="preserve">в) общероссийские и межрегиональные молодежные и детские общественные объединения; союзы (ассоциации) молодежных и детских общественных объединений, оказывающие социальные услуги детям и молодежи, при соблюдении условий, указанных в </w:t>
      </w:r>
      <w:hyperlink w:anchor="P45" w:history="1">
        <w:r>
          <w:rPr>
            <w:color w:val="0000FF"/>
          </w:rPr>
          <w:t>подпункте "а" пункта 4</w:t>
        </w:r>
      </w:hyperlink>
      <w:r>
        <w:t xml:space="preserve"> настоящего регламента.</w:t>
      </w:r>
    </w:p>
    <w:p w:rsidR="00B948FD" w:rsidRDefault="00B948FD">
      <w:pPr>
        <w:pStyle w:val="ConsPlusNormal"/>
        <w:ind w:firstLine="540"/>
        <w:jc w:val="both"/>
      </w:pPr>
      <w:r>
        <w:t>5. Не подлежат включению в областной Реестр молодежных и детских общественных объединений (далее - Реестр):</w:t>
      </w:r>
    </w:p>
    <w:p w:rsidR="00B948FD" w:rsidRDefault="00B948FD">
      <w:pPr>
        <w:pStyle w:val="ConsPlusNormal"/>
        <w:ind w:firstLine="540"/>
        <w:jc w:val="both"/>
      </w:pPr>
      <w:r>
        <w:t>а) молодежные и детские коммерческие организации;</w:t>
      </w:r>
    </w:p>
    <w:p w:rsidR="00B948FD" w:rsidRDefault="00B948FD">
      <w:pPr>
        <w:pStyle w:val="ConsPlusNormal"/>
        <w:ind w:firstLine="540"/>
        <w:jc w:val="both"/>
      </w:pPr>
      <w:r>
        <w:t>б) молодежные и детские религиозные организации;</w:t>
      </w:r>
    </w:p>
    <w:p w:rsidR="00B948FD" w:rsidRDefault="00B948FD">
      <w:pPr>
        <w:pStyle w:val="ConsPlusNormal"/>
        <w:ind w:firstLine="540"/>
        <w:jc w:val="both"/>
      </w:pPr>
      <w:r>
        <w:t>в) молодежные и детские общественные объединения, учреждаемые либо создаваемые политическими партиями.</w:t>
      </w:r>
    </w:p>
    <w:p w:rsidR="00B948FD" w:rsidRDefault="00B948FD">
      <w:pPr>
        <w:pStyle w:val="ConsPlusNormal"/>
        <w:jc w:val="both"/>
      </w:pPr>
    </w:p>
    <w:p w:rsidR="00B948FD" w:rsidRDefault="00B948FD">
      <w:pPr>
        <w:pStyle w:val="ConsPlusNormal"/>
        <w:jc w:val="center"/>
        <w:outlineLvl w:val="2"/>
      </w:pPr>
      <w:r>
        <w:t>Глава 3. ТРЕБОВАНИЯ К ПОРЯДКУ ИНФОРМИРОВАНИЯ</w:t>
      </w:r>
    </w:p>
    <w:p w:rsidR="00B948FD" w:rsidRDefault="00B948FD">
      <w:pPr>
        <w:pStyle w:val="ConsPlusNormal"/>
        <w:jc w:val="center"/>
      </w:pPr>
      <w:r>
        <w:t>О ПРЕДОСТАВЛЕНИИ ГОСУДАРСТВЕННОЙ УСЛУГИ</w:t>
      </w:r>
    </w:p>
    <w:p w:rsidR="00B948FD" w:rsidRDefault="00B948FD">
      <w:pPr>
        <w:pStyle w:val="ConsPlusNormal"/>
        <w:jc w:val="both"/>
      </w:pPr>
    </w:p>
    <w:p w:rsidR="00B948FD" w:rsidRDefault="00B948FD">
      <w:pPr>
        <w:pStyle w:val="ConsPlusNormal"/>
        <w:ind w:firstLine="540"/>
        <w:jc w:val="both"/>
      </w:pPr>
      <w:r>
        <w:t>6. Для получения информации по вопросам предоставления государственной услуги и о ходе предоставления государственной услуги (далее - информация) заявитель обращается в министерство по молодежной политике Иркутской области (далее - Министерство), для включения в Реестр.</w:t>
      </w:r>
    </w:p>
    <w:p w:rsidR="00B948FD" w:rsidRDefault="00B948FD">
      <w:pPr>
        <w:pStyle w:val="ConsPlusNormal"/>
        <w:ind w:firstLine="540"/>
        <w:jc w:val="both"/>
      </w:pPr>
      <w:r>
        <w:t>7. Информация предоставляется:</w:t>
      </w:r>
    </w:p>
    <w:p w:rsidR="00B948FD" w:rsidRDefault="00B948FD">
      <w:pPr>
        <w:pStyle w:val="ConsPlusNormal"/>
        <w:ind w:firstLine="540"/>
        <w:jc w:val="both"/>
      </w:pPr>
      <w:proofErr w:type="gramStart"/>
      <w:r>
        <w:t>а) при личном контакте с заявителем;</w:t>
      </w:r>
      <w:proofErr w:type="gramEnd"/>
    </w:p>
    <w:p w:rsidR="00B948FD" w:rsidRDefault="00B948FD">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www.mmp38.ru,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Портал);</w:t>
      </w:r>
    </w:p>
    <w:p w:rsidR="00B948FD" w:rsidRDefault="00B948FD">
      <w:pPr>
        <w:pStyle w:val="ConsPlusNormal"/>
        <w:ind w:firstLine="540"/>
        <w:jc w:val="both"/>
      </w:pPr>
      <w:r>
        <w:lastRenderedPageBreak/>
        <w:t>в) письменно в случае письменного обращения заявителя.</w:t>
      </w:r>
    </w:p>
    <w:p w:rsidR="00B948FD" w:rsidRDefault="00B948FD">
      <w:pPr>
        <w:pStyle w:val="ConsPlusNormal"/>
        <w:ind w:firstLine="540"/>
        <w:jc w:val="both"/>
      </w:pPr>
      <w:r>
        <w:t>8. Должностное лицо Министерства, осуществляющее предоставление информации, принимает все необходимые меры по предоставлению заявителю исчерпывающей информации по вопросу обращения, в том числе с привлечением других должностных лиц Министерства.</w:t>
      </w:r>
    </w:p>
    <w:p w:rsidR="00B948FD" w:rsidRDefault="00B948FD">
      <w:pPr>
        <w:pStyle w:val="ConsPlusNormal"/>
        <w:ind w:firstLine="540"/>
        <w:jc w:val="both"/>
      </w:pPr>
      <w:r>
        <w:t>9. Должностное лицо Министерства предоставляет информацию по следующим вопросам:</w:t>
      </w:r>
    </w:p>
    <w:p w:rsidR="00B948FD" w:rsidRDefault="00B948FD">
      <w:pPr>
        <w:pStyle w:val="ConsPlusNormal"/>
        <w:ind w:firstLine="540"/>
        <w:jc w:val="both"/>
      </w:pPr>
      <w:r>
        <w:t>а) о Министерстве, включая информацию о месте их нахождения, графике работы, контактных телефонах;</w:t>
      </w:r>
    </w:p>
    <w:p w:rsidR="00B948FD" w:rsidRDefault="00B948FD">
      <w:pPr>
        <w:pStyle w:val="ConsPlusNormal"/>
        <w:ind w:firstLine="540"/>
        <w:jc w:val="both"/>
      </w:pPr>
      <w:r>
        <w:t>б) о порядке предоставления государственной услуги и ходе предоставления государственной услуги;</w:t>
      </w:r>
    </w:p>
    <w:p w:rsidR="00B948FD" w:rsidRDefault="00B948FD">
      <w:pPr>
        <w:pStyle w:val="ConsPlusNormal"/>
        <w:ind w:firstLine="540"/>
        <w:jc w:val="both"/>
      </w:pPr>
      <w:r>
        <w:t>в) о перечне документов, необходимых для предоставления государственной услуги;</w:t>
      </w:r>
    </w:p>
    <w:p w:rsidR="00B948FD" w:rsidRDefault="00B948FD">
      <w:pPr>
        <w:pStyle w:val="ConsPlusNormal"/>
        <w:ind w:firstLine="540"/>
        <w:jc w:val="both"/>
      </w:pPr>
      <w:r>
        <w:t>г) о времени приема документов;</w:t>
      </w:r>
    </w:p>
    <w:p w:rsidR="00B948FD" w:rsidRDefault="00B948FD">
      <w:pPr>
        <w:pStyle w:val="ConsPlusNormal"/>
        <w:ind w:firstLine="540"/>
        <w:jc w:val="both"/>
      </w:pPr>
      <w:proofErr w:type="spellStart"/>
      <w:r>
        <w:t>д</w:t>
      </w:r>
      <w:proofErr w:type="spellEnd"/>
      <w:r>
        <w:t>) о сроке предоставления государственной услуги;</w:t>
      </w:r>
    </w:p>
    <w:p w:rsidR="00B948FD" w:rsidRDefault="00B948FD">
      <w:pPr>
        <w:pStyle w:val="ConsPlusNormal"/>
        <w:ind w:firstLine="540"/>
        <w:jc w:val="both"/>
      </w:pPr>
      <w:r>
        <w:t>е) об основаниях отказа в предоставлении государственной услуги;</w:t>
      </w:r>
    </w:p>
    <w:p w:rsidR="00B948FD" w:rsidRDefault="00B948FD">
      <w:pPr>
        <w:pStyle w:val="ConsPlusNormal"/>
        <w:ind w:firstLine="540"/>
        <w:jc w:val="both"/>
      </w:pPr>
      <w:r>
        <w:t>ж) о порядке обжалования решений и действий (бездействия) Министерства, а также должностных лиц Министерства.</w:t>
      </w:r>
    </w:p>
    <w:p w:rsidR="00B948FD" w:rsidRDefault="00B948FD">
      <w:pPr>
        <w:pStyle w:val="ConsPlusNormal"/>
        <w:ind w:firstLine="540"/>
        <w:jc w:val="both"/>
      </w:pPr>
      <w:r>
        <w:t>10. Основными требованиями при предоставлении информации являются:</w:t>
      </w:r>
    </w:p>
    <w:p w:rsidR="00B948FD" w:rsidRDefault="00B948FD">
      <w:pPr>
        <w:pStyle w:val="ConsPlusNormal"/>
        <w:ind w:firstLine="540"/>
        <w:jc w:val="both"/>
      </w:pPr>
      <w:r>
        <w:t>а) актуальность;</w:t>
      </w:r>
    </w:p>
    <w:p w:rsidR="00B948FD" w:rsidRDefault="00B948FD">
      <w:pPr>
        <w:pStyle w:val="ConsPlusNormal"/>
        <w:ind w:firstLine="540"/>
        <w:jc w:val="both"/>
      </w:pPr>
      <w:r>
        <w:t>б) своевременность;</w:t>
      </w:r>
    </w:p>
    <w:p w:rsidR="00B948FD" w:rsidRDefault="00B948FD">
      <w:pPr>
        <w:pStyle w:val="ConsPlusNormal"/>
        <w:ind w:firstLine="540"/>
        <w:jc w:val="both"/>
      </w:pPr>
      <w:r>
        <w:t>в) четкость и доступность в изложении информации;</w:t>
      </w:r>
    </w:p>
    <w:p w:rsidR="00B948FD" w:rsidRDefault="00B948FD">
      <w:pPr>
        <w:pStyle w:val="ConsPlusNormal"/>
        <w:ind w:firstLine="540"/>
        <w:jc w:val="both"/>
      </w:pPr>
      <w:r>
        <w:t>г) полнота информации;</w:t>
      </w:r>
    </w:p>
    <w:p w:rsidR="00B948FD" w:rsidRDefault="00B948FD">
      <w:pPr>
        <w:pStyle w:val="ConsPlusNormal"/>
        <w:ind w:firstLine="540"/>
        <w:jc w:val="both"/>
      </w:pPr>
      <w:proofErr w:type="spellStart"/>
      <w:r>
        <w:t>д</w:t>
      </w:r>
      <w:proofErr w:type="spellEnd"/>
      <w:r>
        <w:t>) соответствие информации требованиям законодательства.</w:t>
      </w:r>
    </w:p>
    <w:p w:rsidR="00B948FD" w:rsidRDefault="00B948FD">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B948FD" w:rsidRDefault="00B948FD">
      <w:pPr>
        <w:pStyle w:val="ConsPlusNormal"/>
        <w:ind w:firstLine="540"/>
        <w:jc w:val="both"/>
      </w:pPr>
      <w:r>
        <w:t>12. При ответах на телефонные звонки должностные лица Министерства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Министерства, в которое позвонил заявитель, фамилии, имени, отчестве и должности лица, принявшего телефонный звонок.</w:t>
      </w:r>
    </w:p>
    <w:p w:rsidR="00B948FD" w:rsidRDefault="00B948FD">
      <w:pPr>
        <w:pStyle w:val="ConsPlusNormal"/>
        <w:ind w:firstLine="540"/>
        <w:jc w:val="both"/>
      </w:pPr>
      <w:r>
        <w:t>13. 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же обратившемуся заявителю сообщается телефонный номер, по которому можно получить необходимую информацию.</w:t>
      </w:r>
    </w:p>
    <w:p w:rsidR="00B948FD" w:rsidRDefault="00B948FD">
      <w:pPr>
        <w:pStyle w:val="ConsPlusNormal"/>
        <w:ind w:firstLine="540"/>
        <w:jc w:val="both"/>
      </w:pPr>
      <w:r>
        <w:t>14. Если заявителя не удовлетворяет информация, предоставленная должностным лицом Министерства, он может обратиться к министру по молодежной политике Иркутской области (далее - министр).</w:t>
      </w:r>
    </w:p>
    <w:p w:rsidR="00B948FD" w:rsidRDefault="00B948FD">
      <w:pPr>
        <w:pStyle w:val="ConsPlusNormal"/>
        <w:ind w:firstLine="540"/>
        <w:jc w:val="both"/>
      </w:pPr>
      <w:r>
        <w:t>Прием заявителей министром проводится по предварительной записи, которая осуществляется по телефону (3952) 24-06-61.</w:t>
      </w:r>
    </w:p>
    <w:p w:rsidR="00B948FD" w:rsidRDefault="00B948FD">
      <w:pPr>
        <w:pStyle w:val="ConsPlusNormal"/>
        <w:ind w:firstLine="540"/>
        <w:jc w:val="both"/>
      </w:pPr>
      <w:r>
        <w:t>15. Письменные обращения граждан, организаций (в том числе переданные при помощи факсимильной и электронной связи) о предоставлении информации рассматриваются должностными лицами Министерства в течение тридцати дней со дня регистрации обращения.</w:t>
      </w:r>
    </w:p>
    <w:p w:rsidR="00B948FD" w:rsidRDefault="00B948FD">
      <w:pPr>
        <w:pStyle w:val="ConsPlusNormal"/>
        <w:ind w:firstLine="540"/>
        <w:jc w:val="both"/>
      </w:pPr>
      <w:r>
        <w:t>Днем регистрации обращения является день его поступления в Министерство.</w:t>
      </w:r>
    </w:p>
    <w:p w:rsidR="00B948FD" w:rsidRDefault="00B948FD">
      <w:pPr>
        <w:pStyle w:val="ConsPlusNormal"/>
        <w:ind w:firstLine="540"/>
        <w:jc w:val="both"/>
      </w:pPr>
      <w:r>
        <w:t>16. Ответ на обращение, поступившее в Министерство, в течение тридцатидневного срока рассмотрения обращения направляется по адресу, указанному в обращении.</w:t>
      </w:r>
    </w:p>
    <w:p w:rsidR="00B948FD" w:rsidRDefault="00B948FD">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B948FD" w:rsidRDefault="00B948FD">
      <w:pPr>
        <w:pStyle w:val="ConsPlusNormal"/>
        <w:ind w:firstLine="540"/>
        <w:jc w:val="both"/>
      </w:pPr>
      <w:r>
        <w:t>17. Информация о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B948FD" w:rsidRDefault="00B948FD">
      <w:pPr>
        <w:pStyle w:val="ConsPlusNormal"/>
        <w:ind w:firstLine="540"/>
        <w:jc w:val="both"/>
      </w:pPr>
      <w:r>
        <w:t>а) на стендах, расположенных в помещениях, занимаемых Министерством;</w:t>
      </w:r>
    </w:p>
    <w:p w:rsidR="00B948FD" w:rsidRDefault="00B948FD">
      <w:pPr>
        <w:pStyle w:val="ConsPlusNormal"/>
        <w:ind w:firstLine="540"/>
        <w:jc w:val="both"/>
      </w:pPr>
      <w:r>
        <w:t>б) на официальном сайте Министерства в информационно-телекоммуникационной сети "Интернет": www.mmp38.ru;</w:t>
      </w:r>
    </w:p>
    <w:p w:rsidR="00B948FD" w:rsidRDefault="00B948FD">
      <w:pPr>
        <w:pStyle w:val="ConsPlusNormal"/>
        <w:ind w:firstLine="540"/>
        <w:jc w:val="both"/>
      </w:pPr>
      <w:r>
        <w:t>в) на Портале;</w:t>
      </w:r>
    </w:p>
    <w:p w:rsidR="00B948FD" w:rsidRDefault="00B948FD">
      <w:pPr>
        <w:pStyle w:val="ConsPlusNormal"/>
        <w:ind w:firstLine="540"/>
        <w:jc w:val="both"/>
      </w:pPr>
      <w:r>
        <w:t>г) посредством публикации в средствах массовой информации.</w:t>
      </w:r>
    </w:p>
    <w:p w:rsidR="00B948FD" w:rsidRDefault="00B948FD">
      <w:pPr>
        <w:pStyle w:val="ConsPlusNormal"/>
        <w:ind w:firstLine="540"/>
        <w:jc w:val="both"/>
      </w:pPr>
      <w:r>
        <w:t>18. На стендах, расположенных в помещениях, занимаемых Министерством, размещается следующая информация:</w:t>
      </w:r>
    </w:p>
    <w:p w:rsidR="00B948FD" w:rsidRDefault="00B948FD">
      <w:pPr>
        <w:pStyle w:val="ConsPlusNormal"/>
        <w:ind w:firstLine="540"/>
        <w:jc w:val="both"/>
      </w:pPr>
      <w:r>
        <w:t>а) о порядке предоставления государственной услуги и ходе предоставления государственной услуги;</w:t>
      </w:r>
    </w:p>
    <w:p w:rsidR="00B948FD" w:rsidRDefault="00B948FD">
      <w:pPr>
        <w:pStyle w:val="ConsPlusNormal"/>
        <w:ind w:firstLine="540"/>
        <w:jc w:val="both"/>
      </w:pPr>
      <w:r>
        <w:lastRenderedPageBreak/>
        <w:t>б) о перечне документов, необходимых для предоставления государственной услуги;</w:t>
      </w:r>
    </w:p>
    <w:p w:rsidR="00B948FD" w:rsidRDefault="00B948FD">
      <w:pPr>
        <w:pStyle w:val="ConsPlusNormal"/>
        <w:ind w:firstLine="540"/>
        <w:jc w:val="both"/>
      </w:pPr>
      <w:r>
        <w:t>в) о времени приема документов;</w:t>
      </w:r>
    </w:p>
    <w:p w:rsidR="00B948FD" w:rsidRDefault="00B948FD">
      <w:pPr>
        <w:pStyle w:val="ConsPlusNormal"/>
        <w:ind w:firstLine="540"/>
        <w:jc w:val="both"/>
      </w:pPr>
      <w:r>
        <w:t>г) о сроке предоставления государственной услуги;</w:t>
      </w:r>
    </w:p>
    <w:p w:rsidR="00B948FD" w:rsidRDefault="00B948FD">
      <w:pPr>
        <w:pStyle w:val="ConsPlusNormal"/>
        <w:ind w:firstLine="540"/>
        <w:jc w:val="both"/>
      </w:pPr>
      <w:proofErr w:type="spellStart"/>
      <w:r>
        <w:t>д</w:t>
      </w:r>
      <w:proofErr w:type="spellEnd"/>
      <w:r>
        <w:t>) об основаниях отказа в предоставлении государственной услуги;</w:t>
      </w:r>
    </w:p>
    <w:p w:rsidR="00B948FD" w:rsidRDefault="00B948FD">
      <w:pPr>
        <w:pStyle w:val="ConsPlusNormal"/>
        <w:ind w:firstLine="540"/>
        <w:jc w:val="both"/>
      </w:pPr>
      <w:r>
        <w:t>е) о порядке обжалования решений и действий (бездействия) уполномоченного органа, Министерства, а также должностных лиц уполномоченного органа, Министерства;</w:t>
      </w:r>
    </w:p>
    <w:p w:rsidR="00B948FD" w:rsidRDefault="00B948FD">
      <w:pPr>
        <w:pStyle w:val="ConsPlusNormal"/>
        <w:ind w:firstLine="540"/>
        <w:jc w:val="both"/>
      </w:pPr>
      <w:r>
        <w:t>ж) извлечения из законодательных и иных нормативных правовых актов, содержащих нормы, регулирующие предоставление государственной услуги;</w:t>
      </w:r>
    </w:p>
    <w:p w:rsidR="00B948FD" w:rsidRDefault="00B948FD">
      <w:pPr>
        <w:pStyle w:val="ConsPlusNormal"/>
        <w:ind w:firstLine="540"/>
        <w:jc w:val="both"/>
      </w:pPr>
      <w:proofErr w:type="spellStart"/>
      <w:r>
        <w:t>з</w:t>
      </w:r>
      <w:proofErr w:type="spellEnd"/>
      <w:r>
        <w:t xml:space="preserve">) текст настоящего административного регламента с </w:t>
      </w:r>
      <w:hyperlink w:anchor="P582" w:history="1">
        <w:r>
          <w:rPr>
            <w:color w:val="0000FF"/>
          </w:rPr>
          <w:t>приложениями</w:t>
        </w:r>
      </w:hyperlink>
      <w:r>
        <w:t>.</w:t>
      </w:r>
    </w:p>
    <w:p w:rsidR="00B948FD" w:rsidRDefault="00B948FD">
      <w:pPr>
        <w:pStyle w:val="ConsPlusNormal"/>
        <w:ind w:firstLine="540"/>
        <w:jc w:val="both"/>
      </w:pPr>
      <w:r>
        <w:t>19. Информация о Министерстве:</w:t>
      </w:r>
    </w:p>
    <w:p w:rsidR="00B948FD" w:rsidRDefault="00B948FD">
      <w:pPr>
        <w:pStyle w:val="ConsPlusNormal"/>
        <w:ind w:firstLine="540"/>
        <w:jc w:val="both"/>
      </w:pPr>
      <w:r>
        <w:t>а) место нахождения: г. Иркутск, ул. Ленина, 1;</w:t>
      </w:r>
    </w:p>
    <w:p w:rsidR="00B948FD" w:rsidRDefault="00B948FD">
      <w:pPr>
        <w:pStyle w:val="ConsPlusNormal"/>
        <w:ind w:firstLine="540"/>
        <w:jc w:val="both"/>
      </w:pPr>
      <w:r>
        <w:t>б) тел./факс: (3952) 24-06-61;</w:t>
      </w:r>
    </w:p>
    <w:p w:rsidR="00B948FD" w:rsidRDefault="00B948FD">
      <w:pPr>
        <w:pStyle w:val="ConsPlusNormal"/>
        <w:ind w:firstLine="540"/>
        <w:jc w:val="both"/>
      </w:pPr>
      <w:r>
        <w:t>в) почтовый адрес для направления документов и обращений: ул. Ленина, 1, г. Иркутск, 664027;</w:t>
      </w:r>
    </w:p>
    <w:p w:rsidR="00B948FD" w:rsidRDefault="00B948FD">
      <w:pPr>
        <w:pStyle w:val="ConsPlusNormal"/>
        <w:ind w:firstLine="540"/>
        <w:jc w:val="both"/>
      </w:pPr>
      <w:r>
        <w:t xml:space="preserve">г) адрес для получения консультаций: 664027, г. Иркутск, ул. Ленина, 1, </w:t>
      </w:r>
      <w:proofErr w:type="spellStart"/>
      <w:r>
        <w:t>каб</w:t>
      </w:r>
      <w:proofErr w:type="spellEnd"/>
      <w:r>
        <w:t>. 110;</w:t>
      </w:r>
    </w:p>
    <w:p w:rsidR="00B948FD" w:rsidRDefault="00B948FD">
      <w:pPr>
        <w:pStyle w:val="ConsPlusNormal"/>
        <w:ind w:firstLine="540"/>
        <w:jc w:val="both"/>
      </w:pPr>
      <w:proofErr w:type="spellStart"/>
      <w:r>
        <w:t>д</w:t>
      </w:r>
      <w:proofErr w:type="spellEnd"/>
      <w:r>
        <w:t>) официальный сайт: www.mmp38.ru;</w:t>
      </w:r>
    </w:p>
    <w:p w:rsidR="00B948FD" w:rsidRDefault="00B948FD">
      <w:pPr>
        <w:pStyle w:val="ConsPlusNormal"/>
        <w:ind w:firstLine="540"/>
        <w:jc w:val="both"/>
      </w:pPr>
      <w:r>
        <w:t xml:space="preserve">е) адрес электронной почты: </w:t>
      </w:r>
      <w:proofErr w:type="spellStart"/>
      <w:r>
        <w:t>d.pilizina@govirk.ru</w:t>
      </w:r>
      <w:proofErr w:type="spellEnd"/>
      <w:r>
        <w:t>.</w:t>
      </w:r>
    </w:p>
    <w:p w:rsidR="00B948FD" w:rsidRDefault="00B948FD">
      <w:pPr>
        <w:pStyle w:val="ConsPlusNormal"/>
        <w:ind w:firstLine="540"/>
        <w:jc w:val="both"/>
      </w:pPr>
      <w:r>
        <w:t>20. График приема граждан в Министерстве:</w:t>
      </w:r>
    </w:p>
    <w:p w:rsidR="00B948FD" w:rsidRDefault="00B948FD">
      <w:pPr>
        <w:pStyle w:val="ConsPlusNormal"/>
        <w:ind w:firstLine="540"/>
        <w:jc w:val="both"/>
      </w:pPr>
      <w:r>
        <w:t>С понедельника по пятницу: 9-00 - 18-00 (перерыв 13-00 - 14-00).</w:t>
      </w:r>
    </w:p>
    <w:p w:rsidR="00B948FD" w:rsidRDefault="00B948FD">
      <w:pPr>
        <w:pStyle w:val="ConsPlusNormal"/>
        <w:ind w:firstLine="540"/>
        <w:jc w:val="both"/>
      </w:pPr>
      <w:r>
        <w:t>Суббота, воскресенье - выходные дни.</w:t>
      </w:r>
    </w:p>
    <w:p w:rsidR="00B948FD" w:rsidRDefault="00B948FD">
      <w:pPr>
        <w:pStyle w:val="ConsPlusNormal"/>
        <w:jc w:val="both"/>
      </w:pPr>
    </w:p>
    <w:p w:rsidR="00B948FD" w:rsidRDefault="00B948FD">
      <w:pPr>
        <w:pStyle w:val="ConsPlusNormal"/>
        <w:jc w:val="center"/>
        <w:outlineLvl w:val="1"/>
      </w:pPr>
      <w:r>
        <w:t>Раздел II. СТАНДАРТ ПРЕДОСТАВЛЕНИЯ ГОСУДАРСТВЕННОЙ УСЛУГИ</w:t>
      </w:r>
    </w:p>
    <w:p w:rsidR="00B948FD" w:rsidRDefault="00B948FD">
      <w:pPr>
        <w:pStyle w:val="ConsPlusNormal"/>
        <w:jc w:val="both"/>
      </w:pPr>
    </w:p>
    <w:p w:rsidR="00B948FD" w:rsidRDefault="00B948FD">
      <w:pPr>
        <w:pStyle w:val="ConsPlusNormal"/>
        <w:jc w:val="center"/>
        <w:outlineLvl w:val="2"/>
      </w:pPr>
      <w:r>
        <w:t>Глава 4. НАИМЕНОВАНИЕ ГОСУДАРСТВЕННОЙ УСЛУГИ</w:t>
      </w:r>
    </w:p>
    <w:p w:rsidR="00B948FD" w:rsidRDefault="00B948FD">
      <w:pPr>
        <w:pStyle w:val="ConsPlusNormal"/>
        <w:jc w:val="both"/>
      </w:pPr>
    </w:p>
    <w:p w:rsidR="00B948FD" w:rsidRDefault="00B948FD">
      <w:pPr>
        <w:pStyle w:val="ConsPlusNormal"/>
        <w:ind w:firstLine="540"/>
        <w:jc w:val="both"/>
      </w:pPr>
      <w:r>
        <w:t>21. Под государственной услугой в настоящем административном регламенте понимается формирование областного Реестра молодежных и детских общественных объединений.</w:t>
      </w:r>
    </w:p>
    <w:p w:rsidR="00B948FD" w:rsidRDefault="00B948FD">
      <w:pPr>
        <w:pStyle w:val="ConsPlusNormal"/>
        <w:jc w:val="both"/>
      </w:pPr>
    </w:p>
    <w:p w:rsidR="00B948FD" w:rsidRDefault="00B948FD">
      <w:pPr>
        <w:pStyle w:val="ConsPlusNormal"/>
        <w:jc w:val="center"/>
        <w:outlineLvl w:val="2"/>
      </w:pPr>
      <w:r>
        <w:t>Глава 5. НАИМЕНОВАНИЕ ИСПОЛНИТЕЛЬНОГО ОРГАНА,</w:t>
      </w:r>
    </w:p>
    <w:p w:rsidR="00B948FD" w:rsidRDefault="00B948FD">
      <w:pPr>
        <w:pStyle w:val="ConsPlusNormal"/>
        <w:jc w:val="center"/>
      </w:pPr>
      <w:proofErr w:type="gramStart"/>
      <w:r>
        <w:t>ПРЕДОСТАВЛЯЮЩЕГО</w:t>
      </w:r>
      <w:proofErr w:type="gramEnd"/>
      <w:r>
        <w:t xml:space="preserve"> ГОСУДАРСТВЕННУЮ УСЛУГУ</w:t>
      </w:r>
    </w:p>
    <w:p w:rsidR="00B948FD" w:rsidRDefault="00B948FD">
      <w:pPr>
        <w:pStyle w:val="ConsPlusNormal"/>
        <w:jc w:val="both"/>
      </w:pPr>
    </w:p>
    <w:p w:rsidR="00B948FD" w:rsidRDefault="00B948FD">
      <w:pPr>
        <w:pStyle w:val="ConsPlusNormal"/>
        <w:ind w:firstLine="540"/>
        <w:jc w:val="both"/>
      </w:pPr>
      <w:r>
        <w:t>22. Исполнительным органом государственной власти Иркутской области, предоставляющим государственную услугу, является Министерство.</w:t>
      </w:r>
    </w:p>
    <w:p w:rsidR="00B948FD" w:rsidRDefault="00B948FD">
      <w:pPr>
        <w:pStyle w:val="ConsPlusNormal"/>
        <w:ind w:firstLine="540"/>
        <w:jc w:val="both"/>
      </w:pPr>
      <w:r>
        <w:t>При предоставлении государственной услуги Министерство осуществляет межведомственное информационное взаимодействие с Федеральной налоговой службой России, Пенсионным фондом Российской Федерации, администрациями муниципальных образований Иркутской области.</w:t>
      </w:r>
    </w:p>
    <w:p w:rsidR="00B948FD" w:rsidRDefault="00B948FD">
      <w:pPr>
        <w:pStyle w:val="ConsPlusNormal"/>
        <w:ind w:firstLine="540"/>
        <w:jc w:val="both"/>
      </w:pPr>
      <w:r>
        <w:t xml:space="preserve">23. </w:t>
      </w:r>
      <w:proofErr w:type="gramStart"/>
      <w:r>
        <w:t>При предоставлении государственной услуги Министерство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B948FD" w:rsidRDefault="00B948FD">
      <w:pPr>
        <w:pStyle w:val="ConsPlusNormal"/>
        <w:jc w:val="both"/>
      </w:pPr>
    </w:p>
    <w:p w:rsidR="00B948FD" w:rsidRDefault="00B948FD">
      <w:pPr>
        <w:pStyle w:val="ConsPlusNormal"/>
        <w:jc w:val="center"/>
        <w:outlineLvl w:val="2"/>
      </w:pPr>
      <w:r>
        <w:t>Глава 6. ОПИСАНИЕ РЕЗУЛЬТАТА ПРЕДОСТАВЛЕНИЯ</w:t>
      </w:r>
    </w:p>
    <w:p w:rsidR="00B948FD" w:rsidRDefault="00B948FD">
      <w:pPr>
        <w:pStyle w:val="ConsPlusNormal"/>
        <w:jc w:val="center"/>
      </w:pPr>
      <w:r>
        <w:t>ГОСУДАРСТВЕННОЙ УСЛУГИ</w:t>
      </w:r>
    </w:p>
    <w:p w:rsidR="00B948FD" w:rsidRDefault="00B948FD">
      <w:pPr>
        <w:pStyle w:val="ConsPlusNormal"/>
        <w:jc w:val="both"/>
      </w:pPr>
    </w:p>
    <w:p w:rsidR="00B948FD" w:rsidRDefault="00B948FD">
      <w:pPr>
        <w:pStyle w:val="ConsPlusNormal"/>
        <w:ind w:firstLine="540"/>
        <w:jc w:val="both"/>
      </w:pPr>
      <w:r>
        <w:t>24. Результатом предоставления государственной услуги является:</w:t>
      </w:r>
    </w:p>
    <w:p w:rsidR="00B948FD" w:rsidRDefault="00B948FD">
      <w:pPr>
        <w:pStyle w:val="ConsPlusNormal"/>
        <w:ind w:firstLine="540"/>
        <w:jc w:val="both"/>
      </w:pPr>
      <w:r>
        <w:t>а) включение молодежного и детского общественного объединения в Реестр;</w:t>
      </w:r>
    </w:p>
    <w:p w:rsidR="00B948FD" w:rsidRDefault="00B948FD">
      <w:pPr>
        <w:pStyle w:val="ConsPlusNormal"/>
        <w:ind w:firstLine="540"/>
        <w:jc w:val="both"/>
      </w:pPr>
      <w:r>
        <w:t>б) мотивированный отказ в возможности включения молодежного и детского общественного объединения в Реестр.</w:t>
      </w:r>
    </w:p>
    <w:p w:rsidR="00B948FD" w:rsidRDefault="00B948FD">
      <w:pPr>
        <w:pStyle w:val="ConsPlusNormal"/>
        <w:ind w:firstLine="540"/>
        <w:jc w:val="both"/>
      </w:pPr>
      <w:r>
        <w:t xml:space="preserve">25. </w:t>
      </w:r>
      <w:proofErr w:type="gramStart"/>
      <w:r>
        <w:t xml:space="preserve">При включении молодежного и детского общественного объединения в Реестр заявитель получает </w:t>
      </w:r>
      <w:hyperlink r:id="rId12" w:history="1">
        <w:r>
          <w:rPr>
            <w:color w:val="0000FF"/>
          </w:rPr>
          <w:t>свидетельство</w:t>
        </w:r>
      </w:hyperlink>
      <w:r>
        <w:t xml:space="preserve"> о включении в Реестр по форме согласно Приложению 4 к Положению о порядке формирования областного Реестра молодежных и детских общественных объединений, утвержденному постановлением Правительства Иркутской области от 4 марта 2009 года N 44-пп "О порядке формирования областного Реестра молодежных и детских общественных объединений" (далее - Положение).</w:t>
      </w:r>
      <w:proofErr w:type="gramEnd"/>
    </w:p>
    <w:p w:rsidR="00B948FD" w:rsidRDefault="00B948FD">
      <w:pPr>
        <w:pStyle w:val="ConsPlusNormal"/>
        <w:jc w:val="both"/>
      </w:pPr>
    </w:p>
    <w:p w:rsidR="00B948FD" w:rsidRDefault="00B948FD">
      <w:pPr>
        <w:pStyle w:val="ConsPlusNormal"/>
        <w:jc w:val="center"/>
        <w:outlineLvl w:val="2"/>
      </w:pPr>
      <w:r>
        <w:t>Глава 7. СРОК ПРЕДОСТАВЛЕНИЯ ГОСУДАРСТВЕННОЙ УСЛУГИ, В ТОМ</w:t>
      </w:r>
    </w:p>
    <w:p w:rsidR="00B948FD" w:rsidRDefault="00B948FD">
      <w:pPr>
        <w:pStyle w:val="ConsPlusNormal"/>
        <w:jc w:val="center"/>
      </w:pPr>
      <w:proofErr w:type="gramStart"/>
      <w:r>
        <w:t>ЧИСЛЕ</w:t>
      </w:r>
      <w:proofErr w:type="gramEnd"/>
      <w:r>
        <w:t xml:space="preserve"> С УЧЕТОМ НЕОБХОДИМОСТИ ОБРАЩЕНИЯ В ОРГАНИЗАЦИИ,</w:t>
      </w:r>
    </w:p>
    <w:p w:rsidR="00B948FD" w:rsidRDefault="00B948FD">
      <w:pPr>
        <w:pStyle w:val="ConsPlusNormal"/>
        <w:jc w:val="center"/>
      </w:pPr>
      <w:r>
        <w:t>УЧАСТВУЮЩИЕ В ПРЕДОСТАВЛЕНИИ ГОСУДАРСТВЕННОЙ УСЛУГИ, СРОК</w:t>
      </w:r>
    </w:p>
    <w:p w:rsidR="00B948FD" w:rsidRDefault="00B948FD">
      <w:pPr>
        <w:pStyle w:val="ConsPlusNormal"/>
        <w:jc w:val="center"/>
      </w:pPr>
      <w:r>
        <w:t>ПРИОСТАНОВЛЕНИЯ ПРЕДОСТАВЛЕНИЯ ГОСУДАРСТВЕННОЙ УСЛУГИ</w:t>
      </w:r>
    </w:p>
    <w:p w:rsidR="00B948FD" w:rsidRDefault="00B948FD">
      <w:pPr>
        <w:pStyle w:val="ConsPlusNormal"/>
        <w:jc w:val="center"/>
      </w:pPr>
      <w:r>
        <w:t>В СЛУЧАЕ</w:t>
      </w:r>
      <w:proofErr w:type="gramStart"/>
      <w:r>
        <w:t>,</w:t>
      </w:r>
      <w:proofErr w:type="gramEnd"/>
      <w:r>
        <w:t xml:space="preserve"> ЕСЛИ ВОЗМОЖНОСТЬ ПРИОСТАНОВЛЕНИЯ ПРЕДУСМОТРЕНА</w:t>
      </w:r>
    </w:p>
    <w:p w:rsidR="00B948FD" w:rsidRDefault="00B948FD">
      <w:pPr>
        <w:pStyle w:val="ConsPlusNormal"/>
        <w:jc w:val="center"/>
      </w:pPr>
      <w:r>
        <w:t>ЗАКОНОДАТЕЛЬСТВОМ РОССИЙСКОЙ ФЕДЕРАЦИИ И ИРКУТСКОЙ ОБЛАСТИ,</w:t>
      </w:r>
    </w:p>
    <w:p w:rsidR="00B948FD" w:rsidRDefault="00B948FD">
      <w:pPr>
        <w:pStyle w:val="ConsPlusNormal"/>
        <w:jc w:val="center"/>
      </w:pPr>
      <w:r>
        <w:t>СРОК ВЫДАЧИ (НАПРАВЛЕНИЯ) ДОКУМЕНТОВ, ЯВЛЯЮЩИХСЯ РЕЗУЛЬТАТОМ</w:t>
      </w:r>
    </w:p>
    <w:p w:rsidR="00B948FD" w:rsidRDefault="00B948FD">
      <w:pPr>
        <w:pStyle w:val="ConsPlusNormal"/>
        <w:jc w:val="center"/>
      </w:pPr>
      <w:r>
        <w:t>ПРЕДОСТАВЛЕНИЯ ГОСУДАРСТВЕННОЙ УСЛУГИ</w:t>
      </w:r>
    </w:p>
    <w:p w:rsidR="00B948FD" w:rsidRDefault="00B948FD">
      <w:pPr>
        <w:pStyle w:val="ConsPlusNormal"/>
        <w:jc w:val="both"/>
      </w:pPr>
    </w:p>
    <w:p w:rsidR="00B948FD" w:rsidRDefault="00B948FD">
      <w:pPr>
        <w:pStyle w:val="ConsPlusNormal"/>
        <w:ind w:firstLine="540"/>
        <w:jc w:val="both"/>
      </w:pPr>
      <w:r>
        <w:t xml:space="preserve">26. Максимальный срок предоставления государственной услуги составляет не более тридцати календарных дней </w:t>
      </w:r>
      <w:proofErr w:type="gramStart"/>
      <w:r>
        <w:t>со дня регистрации должностным лицом Министерства заявления о включении до момента принятия Министерством решения о включении общественного объединения в Реестр</w:t>
      </w:r>
      <w:proofErr w:type="gramEnd"/>
      <w:r>
        <w:t xml:space="preserve"> либо об отказе во включении в Реестр.</w:t>
      </w:r>
    </w:p>
    <w:p w:rsidR="00B948FD" w:rsidRDefault="00B948FD">
      <w:pPr>
        <w:pStyle w:val="ConsPlusNormal"/>
        <w:ind w:firstLine="540"/>
        <w:jc w:val="both"/>
      </w:pPr>
      <w:r>
        <w:t>27. О решении Министерство информирует общественные объединения с указанием причин отказа в течение пятнадцати календарных дней со дня его принятия.</w:t>
      </w:r>
    </w:p>
    <w:p w:rsidR="00B948FD" w:rsidRDefault="00B948FD">
      <w:pPr>
        <w:pStyle w:val="ConsPlusNormal"/>
        <w:ind w:firstLine="540"/>
        <w:jc w:val="both"/>
      </w:pPr>
      <w:r>
        <w:t xml:space="preserve">28. Должностным лицом Министерства заполняется </w:t>
      </w:r>
      <w:hyperlink r:id="rId13" w:history="1">
        <w:r>
          <w:rPr>
            <w:color w:val="0000FF"/>
          </w:rPr>
          <w:t>Реестр</w:t>
        </w:r>
      </w:hyperlink>
      <w:r>
        <w:t xml:space="preserve"> по форме согласно Приложению 3 </w:t>
      </w:r>
      <w:proofErr w:type="gramStart"/>
      <w:r>
        <w:t>к Положению в течение тридцати календарных дней со дня принятия решения о включении в Реестр</w:t>
      </w:r>
      <w:proofErr w:type="gramEnd"/>
      <w:r>
        <w:t>.</w:t>
      </w:r>
    </w:p>
    <w:p w:rsidR="00B948FD" w:rsidRDefault="00B948FD">
      <w:pPr>
        <w:pStyle w:val="ConsPlusNormal"/>
        <w:ind w:firstLine="540"/>
        <w:jc w:val="both"/>
      </w:pPr>
      <w:r>
        <w:t>29. Заполненный Реестр в установленном порядке направляется для утверждения в Законодательное Собрание Иркутской области. Реестр утверждается Законодательным Собранием Иркутской области.</w:t>
      </w:r>
    </w:p>
    <w:p w:rsidR="00B948FD" w:rsidRDefault="00B948FD">
      <w:pPr>
        <w:pStyle w:val="ConsPlusNormal"/>
        <w:ind w:firstLine="540"/>
        <w:jc w:val="both"/>
      </w:pPr>
      <w:r>
        <w:t>30. Срок приостановления предоставления государственной услуги законодательством Российской Федерации и Иркутской области не установлен.</w:t>
      </w:r>
    </w:p>
    <w:p w:rsidR="00B948FD" w:rsidRDefault="00B948FD">
      <w:pPr>
        <w:pStyle w:val="ConsPlusNormal"/>
        <w:jc w:val="both"/>
      </w:pPr>
    </w:p>
    <w:p w:rsidR="00B948FD" w:rsidRDefault="00B948FD">
      <w:pPr>
        <w:pStyle w:val="ConsPlusNormal"/>
        <w:jc w:val="center"/>
        <w:outlineLvl w:val="2"/>
      </w:pPr>
      <w:r>
        <w:t>Глава 8. ПЕРЕЧЕНЬ НОРМАТИВНЫХ ПРАВОВЫХ АКТОВ, РЕГУЛИРУЮЩИХ</w:t>
      </w:r>
    </w:p>
    <w:p w:rsidR="00B948FD" w:rsidRDefault="00B948FD">
      <w:pPr>
        <w:pStyle w:val="ConsPlusNormal"/>
        <w:jc w:val="center"/>
      </w:pPr>
      <w:r>
        <w:t>ОТНОШЕНИЯ, ВОЗНИКАЮЩИЕ В СВЯЗИ С ПРЕДОСТАВЛЕНИЕМ</w:t>
      </w:r>
    </w:p>
    <w:p w:rsidR="00B948FD" w:rsidRDefault="00B948FD">
      <w:pPr>
        <w:pStyle w:val="ConsPlusNormal"/>
        <w:jc w:val="center"/>
      </w:pPr>
      <w:r>
        <w:t>ГОСУДАРСТВЕННОЙ УСЛУГИ, С УКАЗАНИЕМ ИХ РЕКВИЗИТОВ</w:t>
      </w:r>
    </w:p>
    <w:p w:rsidR="00B948FD" w:rsidRDefault="00B948FD">
      <w:pPr>
        <w:pStyle w:val="ConsPlusNormal"/>
        <w:jc w:val="center"/>
      </w:pPr>
      <w:r>
        <w:t>И ИСТОЧНИКОВ ОФИЦИАЛЬНОГО ОПУБЛИКОВАНИЯ</w:t>
      </w:r>
    </w:p>
    <w:p w:rsidR="00B948FD" w:rsidRDefault="00B948FD">
      <w:pPr>
        <w:pStyle w:val="ConsPlusNormal"/>
        <w:jc w:val="both"/>
      </w:pPr>
    </w:p>
    <w:p w:rsidR="00B948FD" w:rsidRDefault="00B948FD">
      <w:pPr>
        <w:pStyle w:val="ConsPlusNormal"/>
        <w:ind w:firstLine="540"/>
        <w:jc w:val="both"/>
      </w:pPr>
      <w:r>
        <w:t>31. Государственная услуга предоставляется в соответствии с действующим законодательством.</w:t>
      </w:r>
    </w:p>
    <w:p w:rsidR="00B948FD" w:rsidRDefault="00B948FD">
      <w:pPr>
        <w:pStyle w:val="ConsPlusNormal"/>
        <w:ind w:firstLine="540"/>
        <w:jc w:val="both"/>
      </w:pPr>
      <w:r>
        <w:t>32. Предоставление государственной услуги осуществляется в соответствии со следующими нормативными правовыми актами:</w:t>
      </w:r>
    </w:p>
    <w:p w:rsidR="00B948FD" w:rsidRDefault="00B948FD">
      <w:pPr>
        <w:pStyle w:val="ConsPlusNormal"/>
        <w:ind w:firstLine="540"/>
        <w:jc w:val="both"/>
      </w:pPr>
      <w:r>
        <w:t xml:space="preserve">а) </w:t>
      </w:r>
      <w:hyperlink r:id="rId14" w:history="1">
        <w:r>
          <w:rPr>
            <w:color w:val="0000FF"/>
          </w:rPr>
          <w:t>Конституцией</w:t>
        </w:r>
      </w:hyperlink>
      <w:r>
        <w:t xml:space="preserve"> Российской Федерации ("Российская газета", 25 декабря 1993 года);</w:t>
      </w:r>
    </w:p>
    <w:p w:rsidR="00B948FD" w:rsidRDefault="00B948FD">
      <w:pPr>
        <w:pStyle w:val="ConsPlusNormal"/>
        <w:ind w:firstLine="540"/>
        <w:jc w:val="both"/>
      </w:pPr>
      <w:r>
        <w:t xml:space="preserve">б) Федеральным </w:t>
      </w:r>
      <w:hyperlink r:id="rId15" w:history="1">
        <w:r>
          <w:rPr>
            <w:color w:val="0000FF"/>
          </w:rPr>
          <w:t>законом</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3 июля 1995 г., N 27, ст. 2503; "Российская газета", N 127, 4 июля 1995 г.);</w:t>
      </w:r>
    </w:p>
    <w:p w:rsidR="00B948FD" w:rsidRDefault="00B948FD">
      <w:pPr>
        <w:pStyle w:val="ConsPlusNormal"/>
        <w:ind w:firstLine="540"/>
        <w:jc w:val="both"/>
      </w:pPr>
      <w:r>
        <w:t xml:space="preserve">в) </w:t>
      </w:r>
      <w:hyperlink r:id="rId16" w:history="1">
        <w:r>
          <w:rPr>
            <w:color w:val="0000FF"/>
          </w:rPr>
          <w:t>Законом</w:t>
        </w:r>
      </w:hyperlink>
      <w:r>
        <w:t xml:space="preserve"> Иркутской области от 17 декабря 2008 года N 109-оз "О </w:t>
      </w:r>
      <w:proofErr w:type="gramStart"/>
      <w:r>
        <w:t>государственной</w:t>
      </w:r>
      <w:proofErr w:type="gramEnd"/>
      <w:r>
        <w:t xml:space="preserve"> молодежной политике в Иркутской области" (газета "Областная", N 152, 28 декабря 2007 г.);</w:t>
      </w:r>
    </w:p>
    <w:p w:rsidR="00B948FD" w:rsidRDefault="00B948FD">
      <w:pPr>
        <w:pStyle w:val="ConsPlusNormal"/>
        <w:ind w:firstLine="540"/>
        <w:jc w:val="both"/>
      </w:pPr>
      <w:r>
        <w:t xml:space="preserve">г) </w:t>
      </w:r>
      <w:hyperlink r:id="rId17" w:history="1">
        <w:r>
          <w:rPr>
            <w:color w:val="0000FF"/>
          </w:rPr>
          <w:t>Законом</w:t>
        </w:r>
      </w:hyperlink>
      <w:r>
        <w:t xml:space="preserve"> Иркутской области от 25 декабря 2007 года N 142-оз "Об областной государственной поддержке молодежных и детских общественных объединений в Иркутской области" (газета "Областная", N 152, 28 декабря 2007 г.);</w:t>
      </w:r>
    </w:p>
    <w:p w:rsidR="00B948FD" w:rsidRDefault="00B948FD">
      <w:pPr>
        <w:pStyle w:val="ConsPlusNormal"/>
        <w:ind w:firstLine="540"/>
        <w:jc w:val="both"/>
      </w:pPr>
      <w:proofErr w:type="spellStart"/>
      <w:r>
        <w:t>д</w:t>
      </w:r>
      <w:proofErr w:type="spellEnd"/>
      <w:r>
        <w:t xml:space="preserve">) </w:t>
      </w:r>
      <w:hyperlink r:id="rId18" w:history="1">
        <w:r>
          <w:rPr>
            <w:color w:val="0000FF"/>
          </w:rPr>
          <w:t>постановлением</w:t>
        </w:r>
      </w:hyperlink>
      <w:r>
        <w:t xml:space="preserve"> Правительства Иркутской области от 16 марта 2016 года N 131-пп "О министерстве по молодежной политике Иркутской области" (газета "Областная", N 27, 18 марта 2016 г.);</w:t>
      </w:r>
    </w:p>
    <w:p w:rsidR="00B948FD" w:rsidRDefault="00B948FD">
      <w:pPr>
        <w:pStyle w:val="ConsPlusNormal"/>
        <w:ind w:firstLine="540"/>
        <w:jc w:val="both"/>
      </w:pPr>
      <w:r>
        <w:t xml:space="preserve">е) </w:t>
      </w:r>
      <w:hyperlink r:id="rId19" w:history="1">
        <w:r>
          <w:rPr>
            <w:color w:val="0000FF"/>
          </w:rPr>
          <w:t>постановлением</w:t>
        </w:r>
      </w:hyperlink>
      <w:r>
        <w:t xml:space="preserve"> Правительства Иркутской области от 4 марта 2009 года N 44-пп "О порядке формирования областного Реестра молодежных и детских общественных объединений" (газета "Областная", N 36, 3 апреля 2009 г.);</w:t>
      </w:r>
    </w:p>
    <w:p w:rsidR="00B948FD" w:rsidRDefault="00B948FD">
      <w:pPr>
        <w:pStyle w:val="ConsPlusNormal"/>
        <w:ind w:firstLine="540"/>
        <w:jc w:val="both"/>
      </w:pPr>
      <w:r>
        <w:t xml:space="preserve">ж) </w:t>
      </w:r>
      <w:hyperlink r:id="rId20"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w:t>
      </w:r>
    </w:p>
    <w:p w:rsidR="00B948FD" w:rsidRDefault="00B948FD">
      <w:pPr>
        <w:pStyle w:val="ConsPlusNormal"/>
        <w:ind w:firstLine="540"/>
        <w:jc w:val="both"/>
      </w:pPr>
      <w:proofErr w:type="spellStart"/>
      <w:r>
        <w:t>з</w:t>
      </w:r>
      <w:proofErr w:type="spellEnd"/>
      <w:r>
        <w:t xml:space="preserve">) </w:t>
      </w:r>
      <w:hyperlink r:id="rId21" w:history="1">
        <w:r>
          <w:rPr>
            <w:color w:val="0000FF"/>
          </w:rPr>
          <w:t>распоряжением</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B948FD" w:rsidRDefault="00B948FD">
      <w:pPr>
        <w:pStyle w:val="ConsPlusNormal"/>
        <w:ind w:firstLine="540"/>
        <w:jc w:val="both"/>
      </w:pPr>
      <w:r>
        <w:t xml:space="preserve">и) </w:t>
      </w:r>
      <w:hyperlink r:id="rId22"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w:t>
      </w:r>
      <w:r>
        <w:lastRenderedPageBreak/>
        <w:t>должностных лиц, государственных гражданских служащих Иркутской области при предоставлении государственных услуг Иркутской области".</w:t>
      </w:r>
    </w:p>
    <w:p w:rsidR="00B948FD" w:rsidRDefault="00B948FD">
      <w:pPr>
        <w:pStyle w:val="ConsPlusNormal"/>
        <w:jc w:val="both"/>
      </w:pPr>
    </w:p>
    <w:p w:rsidR="00B948FD" w:rsidRDefault="00B948FD">
      <w:pPr>
        <w:pStyle w:val="ConsPlusNormal"/>
        <w:jc w:val="center"/>
        <w:outlineLvl w:val="2"/>
      </w:pPr>
      <w:r>
        <w:t>Глава 9. ИСЧЕРПЫВАЮЩИЙ ПЕРЕЧЕНЬ ДОКУМЕНТОВ, НЕОБХОДИМЫХ</w:t>
      </w:r>
    </w:p>
    <w:p w:rsidR="00B948FD" w:rsidRDefault="00B948FD">
      <w:pPr>
        <w:pStyle w:val="ConsPlusNormal"/>
        <w:jc w:val="center"/>
      </w:pPr>
      <w:r>
        <w:t>В СООТВЕТСТВИИ С НОРМАТИВНЫМИ ПРАВОВЫМИ АКТАМИ</w:t>
      </w:r>
    </w:p>
    <w:p w:rsidR="00B948FD" w:rsidRDefault="00B948FD">
      <w:pPr>
        <w:pStyle w:val="ConsPlusNormal"/>
        <w:jc w:val="center"/>
      </w:pPr>
      <w:r>
        <w:t>ДЛЯ ПРЕДОСТАВЛЕНИЯ ГОСУДАРСТВЕННОЙ УСЛУГИ И УСЛУГ, КОТОРЫЕ</w:t>
      </w:r>
    </w:p>
    <w:p w:rsidR="00B948FD" w:rsidRDefault="00B948FD">
      <w:pPr>
        <w:pStyle w:val="ConsPlusNormal"/>
        <w:jc w:val="center"/>
      </w:pPr>
      <w:r>
        <w:t>ЯВЛЯЮТСЯ НЕОБХОДИМЫМИ И ОБЯЗАТЕЛЬНЫМИ ДЛЯ ПРЕДОСТАВЛЕНИЯ</w:t>
      </w:r>
    </w:p>
    <w:p w:rsidR="00B948FD" w:rsidRDefault="00B948FD">
      <w:pPr>
        <w:pStyle w:val="ConsPlusNormal"/>
        <w:jc w:val="center"/>
      </w:pPr>
      <w:r>
        <w:t>ГОСУДАРСТВЕННОЙ УСЛУГИ, ПОДЛЕЖАЩИХ ПРЕДСТАВЛЕНИЮ ЗАЯВИТЕЛЕМ</w:t>
      </w:r>
    </w:p>
    <w:p w:rsidR="00B948FD" w:rsidRDefault="00B948FD">
      <w:pPr>
        <w:pStyle w:val="ConsPlusNormal"/>
        <w:jc w:val="both"/>
      </w:pPr>
    </w:p>
    <w:p w:rsidR="00B948FD" w:rsidRDefault="00B948FD">
      <w:pPr>
        <w:pStyle w:val="ConsPlusNormal"/>
        <w:ind w:firstLine="540"/>
        <w:jc w:val="both"/>
      </w:pPr>
      <w:bookmarkStart w:id="3" w:name="P175"/>
      <w:bookmarkEnd w:id="3"/>
      <w:r>
        <w:t>33. Для оказания государственной услуги необходимы следующие документы:</w:t>
      </w:r>
    </w:p>
    <w:p w:rsidR="00B948FD" w:rsidRDefault="00B948FD">
      <w:pPr>
        <w:pStyle w:val="ConsPlusNormal"/>
        <w:ind w:firstLine="540"/>
        <w:jc w:val="both"/>
      </w:pPr>
      <w:r>
        <w:t>а) для областных, общероссийских и межрегиональных общественных объединений, ассоциаций (союзов) общественных объединений:</w:t>
      </w:r>
    </w:p>
    <w:p w:rsidR="00B948FD" w:rsidRDefault="00B948FD">
      <w:pPr>
        <w:pStyle w:val="ConsPlusNormal"/>
        <w:ind w:firstLine="540"/>
        <w:jc w:val="both"/>
      </w:pPr>
      <w:hyperlink r:id="rId23" w:history="1">
        <w:r>
          <w:rPr>
            <w:color w:val="0000FF"/>
          </w:rPr>
          <w:t>заявление</w:t>
        </w:r>
      </w:hyperlink>
      <w:r>
        <w:t>, подписанное руководителем общественного объединения, по форме согласно Приложению 1 к Положению.</w:t>
      </w:r>
    </w:p>
    <w:p w:rsidR="00B948FD" w:rsidRDefault="00B948FD">
      <w:pPr>
        <w:pStyle w:val="ConsPlusNormal"/>
        <w:ind w:firstLine="540"/>
        <w:jc w:val="both"/>
      </w:pPr>
      <w:r>
        <w:t>Заявление оформляется в единственном экземпляре-подлиннике, может быть заполнено заявителем от руки или машинным способом, распечатано посредством электронных печатающих устройств;</w:t>
      </w:r>
    </w:p>
    <w:p w:rsidR="00B948FD" w:rsidRDefault="00B948FD">
      <w:pPr>
        <w:pStyle w:val="ConsPlusNormal"/>
        <w:ind w:firstLine="540"/>
        <w:jc w:val="both"/>
      </w:pPr>
      <w:r>
        <w:t>учредительные документы общественного объединения (представляются в копиях, заверенных в установленном порядке);</w:t>
      </w:r>
    </w:p>
    <w:p w:rsidR="00B948FD" w:rsidRDefault="00B948FD">
      <w:pPr>
        <w:pStyle w:val="ConsPlusNormal"/>
        <w:ind w:firstLine="540"/>
        <w:jc w:val="both"/>
      </w:pPr>
      <w:r>
        <w:t>документы, в установленном порядке подтверждающие, что общественное объединение действует не менее чем в трех муниципальных образованиях Иркутской области (в том числе акты уполномоченных органов общественного объединения о создании обособленных подразделений) либо оказывает социальные услуги детям и молодежи, проживающим не менее чем в трех муниципальных образованиях Иркутской области.</w:t>
      </w:r>
    </w:p>
    <w:p w:rsidR="00B948FD" w:rsidRDefault="00B948FD">
      <w:pPr>
        <w:pStyle w:val="ConsPlusNormal"/>
        <w:ind w:firstLine="540"/>
        <w:jc w:val="both"/>
      </w:pPr>
      <w:r>
        <w:t>Представленные документы должны содержать сведения об осуществлении общественным объединением указанной деятельности в течение года формирования Реестра;</w:t>
      </w:r>
    </w:p>
    <w:p w:rsidR="00B948FD" w:rsidRDefault="00B948FD">
      <w:pPr>
        <w:pStyle w:val="ConsPlusNormal"/>
        <w:ind w:firstLine="540"/>
        <w:jc w:val="both"/>
      </w:pPr>
      <w:hyperlink r:id="rId24" w:history="1">
        <w:proofErr w:type="gramStart"/>
        <w:r>
          <w:rPr>
            <w:color w:val="0000FF"/>
          </w:rPr>
          <w:t>справка</w:t>
        </w:r>
      </w:hyperlink>
      <w:r>
        <w:t>, содержащая сведения о численности (количестве членов) общественного объединения и о структурных подразделениях, заверенная подписью руководителя и печатью общественного объединения, по форме согласно Приложению 2 к Положению либо долгосрочный проект (программа), предусматривающий оказание социальных услуг детям и молодежи в количестве не менее 100 человек, в том числе не менее 20 человек в одном муниципальном образовании Иркутской области;</w:t>
      </w:r>
      <w:proofErr w:type="gramEnd"/>
    </w:p>
    <w:p w:rsidR="00B948FD" w:rsidRDefault="00B948FD">
      <w:pPr>
        <w:pStyle w:val="ConsPlusNormal"/>
        <w:ind w:firstLine="540"/>
        <w:jc w:val="both"/>
      </w:pPr>
      <w:r>
        <w:t>б) для местных общественных объединений:</w:t>
      </w:r>
    </w:p>
    <w:p w:rsidR="00B948FD" w:rsidRDefault="00B948FD">
      <w:pPr>
        <w:pStyle w:val="ConsPlusNormal"/>
        <w:ind w:firstLine="540"/>
        <w:jc w:val="both"/>
      </w:pPr>
      <w:hyperlink r:id="rId25" w:history="1">
        <w:r>
          <w:rPr>
            <w:color w:val="0000FF"/>
          </w:rPr>
          <w:t>заявление</w:t>
        </w:r>
      </w:hyperlink>
      <w:r>
        <w:t>, подписанное руководителем общественного объединения, по форме согласно Приложению 1 к Положению;</w:t>
      </w:r>
    </w:p>
    <w:p w:rsidR="00B948FD" w:rsidRDefault="00B948FD">
      <w:pPr>
        <w:pStyle w:val="ConsPlusNormal"/>
        <w:ind w:firstLine="540"/>
        <w:jc w:val="both"/>
      </w:pPr>
      <w:r>
        <w:t>учредительные документы общественного объединения (копия, заверенная в установленном порядке);</w:t>
      </w:r>
    </w:p>
    <w:p w:rsidR="00B948FD" w:rsidRDefault="00B948FD">
      <w:pPr>
        <w:pStyle w:val="ConsPlusNormal"/>
        <w:ind w:firstLine="540"/>
        <w:jc w:val="both"/>
      </w:pPr>
      <w:r>
        <w:t>рекомендации органов местного самоуправления муниципального образования Иркутской области, на территории которого действует общественное объединение, о включении общественного объединения в Реестр;</w:t>
      </w:r>
    </w:p>
    <w:p w:rsidR="00B948FD" w:rsidRDefault="00B948FD">
      <w:pPr>
        <w:pStyle w:val="ConsPlusNormal"/>
        <w:ind w:firstLine="540"/>
        <w:jc w:val="both"/>
      </w:pPr>
      <w:hyperlink r:id="rId26" w:history="1">
        <w:r>
          <w:rPr>
            <w:color w:val="0000FF"/>
          </w:rPr>
          <w:t>справка</w:t>
        </w:r>
      </w:hyperlink>
      <w:r>
        <w:t>, содержащая сведения о численности (количестве членов) общественного объединения, заверенная подписью руководителя и печатью общественного объединения, по форме согласно Приложению 2 к Положению.</w:t>
      </w:r>
    </w:p>
    <w:p w:rsidR="00B948FD" w:rsidRDefault="00B948FD">
      <w:pPr>
        <w:pStyle w:val="ConsPlusNormal"/>
        <w:ind w:firstLine="540"/>
        <w:jc w:val="both"/>
      </w:pPr>
      <w:r>
        <w:t>34. По своему желанию заявителем дополнительно могут быть представлены иные документы, которые, по его мнению, имеют значение для включения в Реестр.</w:t>
      </w:r>
    </w:p>
    <w:p w:rsidR="00B948FD" w:rsidRDefault="00B948FD">
      <w:pPr>
        <w:pStyle w:val="ConsPlusNormal"/>
        <w:ind w:firstLine="540"/>
        <w:jc w:val="both"/>
      </w:pPr>
      <w:bookmarkStart w:id="4" w:name="P189"/>
      <w:bookmarkEnd w:id="4"/>
      <w:r>
        <w:t xml:space="preserve">35. Документы, указанные в </w:t>
      </w:r>
      <w:hyperlink w:anchor="P175" w:history="1">
        <w:r>
          <w:rPr>
            <w:color w:val="0000FF"/>
          </w:rPr>
          <w:t>пункте 33</w:t>
        </w:r>
      </w:hyperlink>
      <w:r>
        <w:t xml:space="preserve"> настоящего административного регламента, могут быть поданы в электронном (сканированном) виде через Портал.</w:t>
      </w:r>
    </w:p>
    <w:p w:rsidR="00B948FD" w:rsidRDefault="00B948FD">
      <w:pPr>
        <w:pStyle w:val="ConsPlusNormal"/>
        <w:ind w:firstLine="540"/>
        <w:jc w:val="both"/>
      </w:pPr>
      <w:r>
        <w:t xml:space="preserve">В данном случае заявитель обязан подать оригиналы документов, указанных в </w:t>
      </w:r>
      <w:hyperlink w:anchor="P175" w:history="1">
        <w:r>
          <w:rPr>
            <w:color w:val="0000FF"/>
          </w:rPr>
          <w:t>пункте 33</w:t>
        </w:r>
      </w:hyperlink>
      <w:r>
        <w:t xml:space="preserve"> настоящего административного регламента, в Министерство в течение тридцати календарных дней со дня направления документов в электронном (сканированном) виде.</w:t>
      </w:r>
    </w:p>
    <w:p w:rsidR="00B948FD" w:rsidRDefault="00B948FD">
      <w:pPr>
        <w:pStyle w:val="ConsPlusNormal"/>
        <w:ind w:firstLine="540"/>
        <w:jc w:val="both"/>
      </w:pPr>
      <w:bookmarkStart w:id="5" w:name="P191"/>
      <w:bookmarkEnd w:id="5"/>
      <w:r>
        <w:t xml:space="preserve">36. </w:t>
      </w:r>
      <w:hyperlink r:id="rId27" w:history="1">
        <w:r>
          <w:rPr>
            <w:color w:val="0000FF"/>
          </w:rPr>
          <w:t>Заявление</w:t>
        </w:r>
      </w:hyperlink>
      <w:r>
        <w:t xml:space="preserve"> с приложенными документами в печатном виде, указанными в </w:t>
      </w:r>
      <w:hyperlink w:anchor="P175" w:history="1">
        <w:r>
          <w:rPr>
            <w:color w:val="0000FF"/>
          </w:rPr>
          <w:t>пункте 33</w:t>
        </w:r>
      </w:hyperlink>
      <w:r>
        <w:t xml:space="preserve"> настоящего административного регламента, представляется в Министерство в срок до 1 июня года, предшествующего году включения в Реестр.</w:t>
      </w:r>
    </w:p>
    <w:p w:rsidR="00B948FD" w:rsidRDefault="00B948FD">
      <w:pPr>
        <w:pStyle w:val="ConsPlusNormal"/>
        <w:ind w:firstLine="540"/>
        <w:jc w:val="both"/>
      </w:pPr>
      <w:bookmarkStart w:id="6" w:name="P192"/>
      <w:bookmarkEnd w:id="6"/>
      <w:r>
        <w:t>37. Требования к документам, представляемым заявителями:</w:t>
      </w:r>
    </w:p>
    <w:p w:rsidR="00B948FD" w:rsidRDefault="00B948FD">
      <w:pPr>
        <w:pStyle w:val="ConsPlusNormal"/>
        <w:ind w:firstLine="540"/>
        <w:jc w:val="both"/>
      </w:pPr>
      <w:r>
        <w:t>а)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и/или определенных законодательством должностных лиц;</w:t>
      </w:r>
    </w:p>
    <w:p w:rsidR="00B948FD" w:rsidRDefault="00B948FD">
      <w:pPr>
        <w:pStyle w:val="ConsPlusNormal"/>
        <w:ind w:firstLine="540"/>
        <w:jc w:val="both"/>
      </w:pPr>
      <w:r>
        <w:lastRenderedPageBreak/>
        <w:t>б) тексты документов написаны разборчиво, наименования юридических лиц - без сокращения, с указанием их мест нахождения;</w:t>
      </w:r>
    </w:p>
    <w:p w:rsidR="00B948FD" w:rsidRDefault="00B948FD">
      <w:pPr>
        <w:pStyle w:val="ConsPlusNormal"/>
        <w:ind w:firstLine="540"/>
        <w:jc w:val="both"/>
      </w:pPr>
      <w:r>
        <w:t>в) фамилии, имена и отчества физических лиц, адреса их мест жительства, возраст написаны полностью;</w:t>
      </w:r>
    </w:p>
    <w:p w:rsidR="00B948FD" w:rsidRDefault="00B948FD">
      <w:pPr>
        <w:pStyle w:val="ConsPlusNormal"/>
        <w:ind w:firstLine="540"/>
        <w:jc w:val="both"/>
      </w:pPr>
      <w:r>
        <w:t>г) в документах нет подчисток, приписок, зачеркнутых слов и иных неоговоренных исправлений;</w:t>
      </w:r>
    </w:p>
    <w:p w:rsidR="00B948FD" w:rsidRDefault="00B948FD">
      <w:pPr>
        <w:pStyle w:val="ConsPlusNormal"/>
        <w:ind w:firstLine="540"/>
        <w:jc w:val="both"/>
      </w:pPr>
      <w:proofErr w:type="spellStart"/>
      <w:r>
        <w:t>д</w:t>
      </w:r>
      <w:proofErr w:type="spellEnd"/>
      <w:r>
        <w:t>) документы не исполнены карандашом;</w:t>
      </w:r>
    </w:p>
    <w:p w:rsidR="00B948FD" w:rsidRDefault="00B948FD">
      <w:pPr>
        <w:pStyle w:val="ConsPlusNormal"/>
        <w:ind w:firstLine="540"/>
        <w:jc w:val="both"/>
      </w:pPr>
      <w:r>
        <w:t>е) документы не имеют повреждений, наличие которых не позволяет однозначно истолковать их содержание.</w:t>
      </w:r>
    </w:p>
    <w:p w:rsidR="00B948FD" w:rsidRDefault="00B948FD">
      <w:pPr>
        <w:pStyle w:val="ConsPlusNormal"/>
        <w:jc w:val="both"/>
      </w:pPr>
    </w:p>
    <w:p w:rsidR="00B948FD" w:rsidRDefault="00B948FD">
      <w:pPr>
        <w:pStyle w:val="ConsPlusNormal"/>
        <w:jc w:val="center"/>
        <w:outlineLvl w:val="2"/>
      </w:pPr>
      <w:r>
        <w:t>Глава 10. ИСЧЕРПЫВАЮЩИЙ ПЕРЕЧЕНЬ ДОКУМЕНТОВ, НЕОБХОДИМЫХ</w:t>
      </w:r>
    </w:p>
    <w:p w:rsidR="00B948FD" w:rsidRDefault="00B948FD">
      <w:pPr>
        <w:pStyle w:val="ConsPlusNormal"/>
        <w:jc w:val="center"/>
      </w:pPr>
      <w:r>
        <w:t>В СООТВЕТСТВИИ С НОРМАТИВНЫМИ ПРАВОВЫМИ АКТАМИ</w:t>
      </w:r>
    </w:p>
    <w:p w:rsidR="00B948FD" w:rsidRDefault="00B948FD">
      <w:pPr>
        <w:pStyle w:val="ConsPlusNormal"/>
        <w:jc w:val="center"/>
      </w:pPr>
      <w:r>
        <w:t>ДЛЯ ПРЕДОСТАВЛЕНИЯ ГОСУДАРСТВЕННОЙ УСЛУГИ, КОТОРЫЕ НАХОДЯТСЯ</w:t>
      </w:r>
    </w:p>
    <w:p w:rsidR="00B948FD" w:rsidRDefault="00B948FD">
      <w:pPr>
        <w:pStyle w:val="ConsPlusNormal"/>
        <w:jc w:val="center"/>
      </w:pPr>
      <w:r>
        <w:t>В РАСПОРЯЖЕНИИ ГОСУДАРСТВЕННЫХ ОРГАНОВ, ОРГАНОВ МЕСТНОГО</w:t>
      </w:r>
    </w:p>
    <w:p w:rsidR="00B948FD" w:rsidRDefault="00B948FD">
      <w:pPr>
        <w:pStyle w:val="ConsPlusNormal"/>
        <w:jc w:val="center"/>
      </w:pPr>
      <w:r>
        <w:t>САМОУПРАВЛЕНИЯ МУНИЦИПАЛЬНЫХ ОБРАЗОВАНИЙ ИРКУТСКОЙ ОБЛАСТИ</w:t>
      </w:r>
    </w:p>
    <w:p w:rsidR="00B948FD" w:rsidRDefault="00B948FD">
      <w:pPr>
        <w:pStyle w:val="ConsPlusNormal"/>
        <w:jc w:val="center"/>
      </w:pPr>
      <w:r>
        <w:t>И ИНЫХ ОРГАНОВ, УЧАСТВУЮЩИХ В ПРЕДОСТАВЛЕНИИ ГОСУДАРСТВЕННЫХ</w:t>
      </w:r>
    </w:p>
    <w:p w:rsidR="00B948FD" w:rsidRDefault="00B948FD">
      <w:pPr>
        <w:pStyle w:val="ConsPlusNormal"/>
        <w:jc w:val="center"/>
      </w:pPr>
      <w:r>
        <w:t>ИЛИ МУНИЦИПАЛЬНЫХ УСЛУГ, И КОТОРЫЕ ЗАЯВИТЕЛЬ</w:t>
      </w:r>
    </w:p>
    <w:p w:rsidR="00B948FD" w:rsidRDefault="00B948FD">
      <w:pPr>
        <w:pStyle w:val="ConsPlusNormal"/>
        <w:jc w:val="center"/>
      </w:pPr>
      <w:r>
        <w:t>ВПРАВЕ ПРЕДСТАВИТЬ</w:t>
      </w:r>
    </w:p>
    <w:p w:rsidR="00B948FD" w:rsidRDefault="00B948FD">
      <w:pPr>
        <w:pStyle w:val="ConsPlusNormal"/>
        <w:jc w:val="both"/>
      </w:pPr>
    </w:p>
    <w:p w:rsidR="00B948FD" w:rsidRDefault="00B948FD">
      <w:pPr>
        <w:pStyle w:val="ConsPlusNormal"/>
        <w:ind w:firstLine="540"/>
        <w:jc w:val="both"/>
      </w:pPr>
      <w:bookmarkStart w:id="7" w:name="P209"/>
      <w:bookmarkEnd w:id="7"/>
      <w:r>
        <w:t>38. Для оказания государственной услуги заявители вправе представить следующие документы, находящиеся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B948FD" w:rsidRDefault="00B948FD">
      <w:pPr>
        <w:pStyle w:val="ConsPlusNormal"/>
        <w:ind w:firstLine="540"/>
        <w:jc w:val="both"/>
      </w:pPr>
      <w:r>
        <w:t>а) для областных, общероссийских и межрегиональных общественных объединений, ассоциаций (союзов) общественных объединений:</w:t>
      </w:r>
    </w:p>
    <w:p w:rsidR="00B948FD" w:rsidRDefault="00B948FD">
      <w:pPr>
        <w:pStyle w:val="ConsPlusNormal"/>
        <w:ind w:firstLine="540"/>
        <w:jc w:val="both"/>
      </w:pPr>
      <w:r>
        <w:t>выписка из Единого государственного реестра юридических лиц, выданная не ранее чем за месяц до дня подачи в Министерство заявления о включении в Реестр.</w:t>
      </w:r>
    </w:p>
    <w:p w:rsidR="00B948FD" w:rsidRDefault="00B948FD">
      <w:pPr>
        <w:pStyle w:val="ConsPlusNormal"/>
        <w:ind w:firstLine="540"/>
        <w:jc w:val="both"/>
      </w:pPr>
      <w:r>
        <w:t>Выписка из Единого государственного реестра юридических лиц может быть получена должностным лицом Министерства, ответственным за прием документов, путем формирования и направления межведомственного запроса в Федеральную налоговую службу России;</w:t>
      </w:r>
    </w:p>
    <w:p w:rsidR="00B948FD" w:rsidRDefault="00B948FD">
      <w:pPr>
        <w:pStyle w:val="ConsPlusNormal"/>
        <w:ind w:firstLine="540"/>
        <w:jc w:val="both"/>
      </w:pPr>
      <w:r>
        <w:t>документ, подтверждающий регистрационный номер в Пенсионном фонде Российской Федерации.</w:t>
      </w:r>
    </w:p>
    <w:p w:rsidR="00B948FD" w:rsidRDefault="00B948FD">
      <w:pPr>
        <w:pStyle w:val="ConsPlusNormal"/>
        <w:ind w:firstLine="540"/>
        <w:jc w:val="both"/>
      </w:pPr>
      <w:proofErr w:type="gramStart"/>
      <w:r>
        <w:t>Документ, подтверждающий регистрационный номер, может быть получен должностным лицом Министерства, ответственным за прием документов, путем формирования и направления межведомственного запроса в Пенсионный фонд Российской Федерации;</w:t>
      </w:r>
      <w:proofErr w:type="gramEnd"/>
    </w:p>
    <w:p w:rsidR="00B948FD" w:rsidRDefault="00B948FD">
      <w:pPr>
        <w:pStyle w:val="ConsPlusNormal"/>
        <w:ind w:firstLine="540"/>
        <w:jc w:val="both"/>
      </w:pPr>
      <w:r>
        <w:t>б) для местных общественных объединений:</w:t>
      </w:r>
    </w:p>
    <w:p w:rsidR="00B948FD" w:rsidRDefault="00B948FD">
      <w:pPr>
        <w:pStyle w:val="ConsPlusNormal"/>
        <w:ind w:firstLine="540"/>
        <w:jc w:val="both"/>
      </w:pPr>
      <w:r>
        <w:t>выписка из Единого государственного реестра юридических лиц, выданная не ранее чем за месяц до дня подачи в Министерство заявления о включении в Реестр.</w:t>
      </w:r>
    </w:p>
    <w:p w:rsidR="00B948FD" w:rsidRDefault="00B948FD">
      <w:pPr>
        <w:pStyle w:val="ConsPlusNormal"/>
        <w:ind w:firstLine="540"/>
        <w:jc w:val="both"/>
      </w:pPr>
      <w:r>
        <w:t>Выписка из Единого государственного реестра юридических лиц может быть получена должностным лицом Министерства, ответственным за прием документов, путем формирования и направления межведомственного запроса в Федеральную налоговую службу России;</w:t>
      </w:r>
    </w:p>
    <w:p w:rsidR="00B948FD" w:rsidRDefault="00B948FD">
      <w:pPr>
        <w:pStyle w:val="ConsPlusNormal"/>
        <w:ind w:firstLine="540"/>
        <w:jc w:val="both"/>
      </w:pPr>
      <w:r>
        <w:t>документ, подтверждающий регистрационный номер в Пенсионном фонде Российской Федерации.</w:t>
      </w:r>
    </w:p>
    <w:p w:rsidR="00B948FD" w:rsidRDefault="00B948FD">
      <w:pPr>
        <w:pStyle w:val="ConsPlusNormal"/>
        <w:ind w:firstLine="540"/>
        <w:jc w:val="both"/>
      </w:pPr>
      <w:proofErr w:type="gramStart"/>
      <w:r>
        <w:t>Документ, подтверждающий регистрационный номер в Пенсионном фонде Российской Федерации, может быть получен должностным лицом Министерства, ответственным за прием документов, путем формирования и направления межведомственного запроса в Пенсионный фонд Российской Федерации.</w:t>
      </w:r>
      <w:proofErr w:type="gramEnd"/>
    </w:p>
    <w:p w:rsidR="00B948FD" w:rsidRDefault="00B948FD">
      <w:pPr>
        <w:pStyle w:val="ConsPlusNormal"/>
        <w:ind w:firstLine="540"/>
        <w:jc w:val="both"/>
      </w:pPr>
      <w:r>
        <w:t xml:space="preserve">39. Документы, указанные в </w:t>
      </w:r>
      <w:hyperlink w:anchor="P209" w:history="1">
        <w:r>
          <w:rPr>
            <w:color w:val="0000FF"/>
          </w:rPr>
          <w:t>пункте 38</w:t>
        </w:r>
      </w:hyperlink>
      <w:r>
        <w:t xml:space="preserve"> настоящего административного регламента, заявители вправе подать в электронном (сканированном) виде через Портал.</w:t>
      </w:r>
    </w:p>
    <w:p w:rsidR="00B948FD" w:rsidRDefault="00B948FD">
      <w:pPr>
        <w:pStyle w:val="ConsPlusNormal"/>
        <w:ind w:firstLine="540"/>
        <w:jc w:val="both"/>
      </w:pPr>
      <w:r>
        <w:t xml:space="preserve">В данном случае заявитель обязан подать оригиналы документов, указанных в </w:t>
      </w:r>
      <w:hyperlink w:anchor="P189" w:history="1">
        <w:r>
          <w:rPr>
            <w:color w:val="0000FF"/>
          </w:rPr>
          <w:t>пункте 35</w:t>
        </w:r>
      </w:hyperlink>
      <w:r>
        <w:t xml:space="preserve"> настоящего административного регламента, в Министерство в течение тридцати календарных дней со дня направления документов в электронном (сканированном) виде.</w:t>
      </w:r>
    </w:p>
    <w:p w:rsidR="00B948FD" w:rsidRDefault="00B948FD">
      <w:pPr>
        <w:pStyle w:val="ConsPlusNormal"/>
        <w:ind w:firstLine="540"/>
        <w:jc w:val="both"/>
      </w:pPr>
      <w:r>
        <w:t xml:space="preserve">40. Документы, указанные в </w:t>
      </w:r>
      <w:hyperlink w:anchor="P209" w:history="1">
        <w:r>
          <w:rPr>
            <w:color w:val="0000FF"/>
          </w:rPr>
          <w:t>пункте 38</w:t>
        </w:r>
      </w:hyperlink>
      <w:r>
        <w:t xml:space="preserve"> настоящего административного регламента, представляются в Министерство в срок до 1 июня года, предшествующего году включения в Реестр.</w:t>
      </w:r>
    </w:p>
    <w:p w:rsidR="00B948FD" w:rsidRDefault="00B948FD">
      <w:pPr>
        <w:pStyle w:val="ConsPlusNormal"/>
        <w:ind w:firstLine="540"/>
        <w:jc w:val="both"/>
      </w:pPr>
      <w:r>
        <w:t>41. При предоставлении государственной услуги Министерство не вправе требовать от заявителя:</w:t>
      </w:r>
    </w:p>
    <w:p w:rsidR="00B948FD" w:rsidRDefault="00B948FD">
      <w:pPr>
        <w:pStyle w:val="ConsPlusNormal"/>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48FD" w:rsidRDefault="00B948FD">
      <w:pPr>
        <w:pStyle w:val="ConsPlusNormal"/>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t xml:space="preserve"> </w:t>
      </w:r>
      <w:proofErr w:type="gramStart"/>
      <w:r>
        <w:t>предоставлении</w:t>
      </w:r>
      <w:proofErr w:type="gramEnd"/>
      <w:r>
        <w:t xml:space="preserve"> государственных 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948FD" w:rsidRDefault="00B948FD">
      <w:pPr>
        <w:pStyle w:val="ConsPlusNormal"/>
        <w:jc w:val="both"/>
      </w:pPr>
    </w:p>
    <w:p w:rsidR="00B948FD" w:rsidRDefault="00B948FD">
      <w:pPr>
        <w:pStyle w:val="ConsPlusNormal"/>
        <w:jc w:val="center"/>
        <w:outlineLvl w:val="2"/>
      </w:pPr>
      <w:r>
        <w:t>Глава 11. ИСЧЕРПЫВАЮЩИЙ ПЕРЕЧЕНЬ ОСНОВАНИЙ ДЛЯ ОТКАЗА</w:t>
      </w:r>
    </w:p>
    <w:p w:rsidR="00B948FD" w:rsidRDefault="00B948FD">
      <w:pPr>
        <w:pStyle w:val="ConsPlusNormal"/>
        <w:jc w:val="center"/>
      </w:pPr>
      <w:r>
        <w:t>В ПРИЕМЕ ДОКУМЕНТОВ, НЕОБХОДИМЫХ ДЛЯ ПРЕДОСТАВЛЕНИЯ</w:t>
      </w:r>
    </w:p>
    <w:p w:rsidR="00B948FD" w:rsidRDefault="00B948FD">
      <w:pPr>
        <w:pStyle w:val="ConsPlusNormal"/>
        <w:jc w:val="center"/>
      </w:pPr>
      <w:r>
        <w:t>ГОСУДАРСТВЕННОЙ УСЛУГИ</w:t>
      </w:r>
    </w:p>
    <w:p w:rsidR="00B948FD" w:rsidRDefault="00B948FD">
      <w:pPr>
        <w:pStyle w:val="ConsPlusNormal"/>
        <w:jc w:val="both"/>
      </w:pPr>
    </w:p>
    <w:p w:rsidR="00B948FD" w:rsidRDefault="00B948FD">
      <w:pPr>
        <w:pStyle w:val="ConsPlusNormal"/>
        <w:ind w:firstLine="540"/>
        <w:jc w:val="both"/>
      </w:pPr>
      <w:r>
        <w:t xml:space="preserve">42. Основанием для отказа в приеме документов, указанных в </w:t>
      </w:r>
      <w:hyperlink w:anchor="P175" w:history="1">
        <w:r>
          <w:rPr>
            <w:color w:val="0000FF"/>
          </w:rPr>
          <w:t>пункте 33</w:t>
        </w:r>
      </w:hyperlink>
      <w:r>
        <w:t xml:space="preserve"> настоящего административного регламента, является нарушение требований к документам, представляемым заявителями, установленных </w:t>
      </w:r>
      <w:hyperlink w:anchor="P192" w:history="1">
        <w:r>
          <w:rPr>
            <w:color w:val="0000FF"/>
          </w:rPr>
          <w:t>пунктом 37</w:t>
        </w:r>
      </w:hyperlink>
      <w:r>
        <w:t xml:space="preserve"> настоящего административного регламента, несоответствие пакета документов, указанных в </w:t>
      </w:r>
      <w:hyperlink w:anchor="P175" w:history="1">
        <w:r>
          <w:rPr>
            <w:color w:val="0000FF"/>
          </w:rPr>
          <w:t>пункте 33</w:t>
        </w:r>
      </w:hyperlink>
      <w:r>
        <w:t xml:space="preserve"> настоящего административного регламента.</w:t>
      </w:r>
    </w:p>
    <w:p w:rsidR="00B948FD" w:rsidRDefault="00B948FD">
      <w:pPr>
        <w:pStyle w:val="ConsPlusNormal"/>
        <w:jc w:val="both"/>
      </w:pPr>
    </w:p>
    <w:p w:rsidR="00B948FD" w:rsidRDefault="00B948FD">
      <w:pPr>
        <w:pStyle w:val="ConsPlusNormal"/>
        <w:jc w:val="center"/>
        <w:outlineLvl w:val="2"/>
      </w:pPr>
      <w:r>
        <w:t>Глава 12. ИСЧЕРПЫВАЮЩИЙ ПЕРЕЧЕНЬ ОСНОВАНИЙ</w:t>
      </w:r>
    </w:p>
    <w:p w:rsidR="00B948FD" w:rsidRDefault="00B948FD">
      <w:pPr>
        <w:pStyle w:val="ConsPlusNormal"/>
        <w:jc w:val="center"/>
      </w:pPr>
      <w:r>
        <w:t>ДЛЯ ПРИОСТАНОВЛЕНИЯ ИЛИ ОТКАЗА В ПРЕДОСТАВЛЕНИИ</w:t>
      </w:r>
    </w:p>
    <w:p w:rsidR="00B948FD" w:rsidRDefault="00B948FD">
      <w:pPr>
        <w:pStyle w:val="ConsPlusNormal"/>
        <w:jc w:val="center"/>
      </w:pPr>
      <w:r>
        <w:t>ГОСУДАРСТВЕННОЙ УСЛУГИ</w:t>
      </w:r>
    </w:p>
    <w:p w:rsidR="00B948FD" w:rsidRDefault="00B948FD">
      <w:pPr>
        <w:pStyle w:val="ConsPlusNormal"/>
        <w:jc w:val="both"/>
      </w:pPr>
    </w:p>
    <w:p w:rsidR="00B948FD" w:rsidRDefault="00B948FD">
      <w:pPr>
        <w:pStyle w:val="ConsPlusNormal"/>
        <w:ind w:firstLine="540"/>
        <w:jc w:val="both"/>
      </w:pPr>
      <w:bookmarkStart w:id="8" w:name="P237"/>
      <w:bookmarkEnd w:id="8"/>
      <w:r>
        <w:t xml:space="preserve">43. Основанием для отказа в предоставлении государственной услуги является несоответствие заявителя условиям, предусмотренным </w:t>
      </w:r>
      <w:hyperlink w:anchor="P44" w:history="1">
        <w:r>
          <w:rPr>
            <w:color w:val="0000FF"/>
          </w:rPr>
          <w:t>пунктом 4</w:t>
        </w:r>
      </w:hyperlink>
      <w:r>
        <w:t xml:space="preserve"> настоящего административного регламента, и несоответствие пакета документов и срока их подачи, указанных в </w:t>
      </w:r>
      <w:hyperlink w:anchor="P175" w:history="1">
        <w:r>
          <w:rPr>
            <w:color w:val="0000FF"/>
          </w:rPr>
          <w:t>пунктах 33</w:t>
        </w:r>
      </w:hyperlink>
      <w:r>
        <w:t xml:space="preserve"> и </w:t>
      </w:r>
      <w:hyperlink w:anchor="P191" w:history="1">
        <w:r>
          <w:rPr>
            <w:color w:val="0000FF"/>
          </w:rPr>
          <w:t>36</w:t>
        </w:r>
      </w:hyperlink>
      <w:r>
        <w:t xml:space="preserve"> настоящего административного регламента.</w:t>
      </w:r>
    </w:p>
    <w:p w:rsidR="00B948FD" w:rsidRDefault="00B948FD">
      <w:pPr>
        <w:pStyle w:val="ConsPlusNormal"/>
        <w:ind w:firstLine="540"/>
        <w:jc w:val="both"/>
      </w:pPr>
      <w:r>
        <w:t>44. В случае отказа в предоставлении государственной услуги заявителю, подавшему документы через организации почтовой связи, Министерство не позднее пятнадцати календарных дней со дня принятия решения об отказе направляет заявителю уведомление с указанием причин отказа.</w:t>
      </w:r>
    </w:p>
    <w:p w:rsidR="00B948FD" w:rsidRDefault="00B948FD">
      <w:pPr>
        <w:pStyle w:val="ConsPlusNormal"/>
        <w:ind w:firstLine="540"/>
        <w:jc w:val="both"/>
      </w:pPr>
      <w:r>
        <w:t xml:space="preserve">В случае отказа в предоставлении государственной услуги путем личного обращения, должностное лицо Министерства в случае согласия заявителя устно доводит до сведения заявителя основания отказа в предоставлении государственной услуги. По просьбе заявителя должностное лицо Министерства выдает заявителю письменное уведомление </w:t>
      </w:r>
      <w:proofErr w:type="gramStart"/>
      <w:r>
        <w:t>об отказе в предоставлении государственной услуги в течение пятнадцати календарных дней со дня принятия решения об отказе</w:t>
      </w:r>
      <w:proofErr w:type="gramEnd"/>
      <w:r>
        <w:t xml:space="preserve"> или о предоставлении государственной услуги.</w:t>
      </w:r>
    </w:p>
    <w:p w:rsidR="00B948FD" w:rsidRDefault="00B948FD">
      <w:pPr>
        <w:pStyle w:val="ConsPlusNormal"/>
        <w:ind w:firstLine="540"/>
        <w:jc w:val="both"/>
      </w:pPr>
      <w:r>
        <w:t xml:space="preserve">45. Отказ в предоставлении государственной услуги не препятствует повторному обращению заявителя в порядке, установленном </w:t>
      </w:r>
      <w:hyperlink w:anchor="P370" w:history="1">
        <w:r>
          <w:rPr>
            <w:color w:val="0000FF"/>
          </w:rPr>
          <w:t>пунктом 77</w:t>
        </w:r>
      </w:hyperlink>
      <w:r>
        <w:t xml:space="preserve"> настоящего административного регламента.</w:t>
      </w:r>
    </w:p>
    <w:p w:rsidR="00B948FD" w:rsidRDefault="00B948FD">
      <w:pPr>
        <w:pStyle w:val="ConsPlusNormal"/>
        <w:ind w:firstLine="540"/>
        <w:jc w:val="both"/>
      </w:pPr>
      <w:r>
        <w:t>46. Отказ в предоставлении государственной услуги может быть обжалован заявителями в Министерстве и (или) в судебном порядке.</w:t>
      </w:r>
    </w:p>
    <w:p w:rsidR="00B948FD" w:rsidRDefault="00B948FD">
      <w:pPr>
        <w:pStyle w:val="ConsPlusNormal"/>
        <w:ind w:firstLine="540"/>
        <w:jc w:val="both"/>
      </w:pPr>
      <w:r>
        <w:t>47. Основания для приостановления оказания государственной услуги законодательством Российской Федерации и Иркутской области не предусмотрены.</w:t>
      </w:r>
    </w:p>
    <w:p w:rsidR="00B948FD" w:rsidRDefault="00B948FD">
      <w:pPr>
        <w:pStyle w:val="ConsPlusNormal"/>
        <w:jc w:val="both"/>
      </w:pPr>
    </w:p>
    <w:p w:rsidR="00B948FD" w:rsidRDefault="00B948FD">
      <w:pPr>
        <w:pStyle w:val="ConsPlusNormal"/>
        <w:jc w:val="center"/>
        <w:outlineLvl w:val="2"/>
      </w:pPr>
      <w:r>
        <w:t>Глава 13. ПЕРЕЧЕНЬ УСЛУГ, КОТОРЫЕ ЯВЛЯЮТСЯ НЕОБХОДИМЫМИ</w:t>
      </w:r>
    </w:p>
    <w:p w:rsidR="00B948FD" w:rsidRDefault="00B948FD">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948FD" w:rsidRDefault="00B948FD">
      <w:pPr>
        <w:pStyle w:val="ConsPlusNormal"/>
        <w:jc w:val="center"/>
      </w:pPr>
      <w:r>
        <w:t>В ТОМ ЧИСЛЕ СВЕДЕНИЯ О ДОКУМЕНТЕ (ДОКУМЕНТАХ), ВЫДАВАЕМОМ</w:t>
      </w:r>
    </w:p>
    <w:p w:rsidR="00B948FD" w:rsidRDefault="00B948FD">
      <w:pPr>
        <w:pStyle w:val="ConsPlusNormal"/>
        <w:jc w:val="center"/>
      </w:pPr>
      <w:r>
        <w:t>(</w:t>
      </w:r>
      <w:proofErr w:type="gramStart"/>
      <w:r>
        <w:t>ВЫДАВАЕМЫХ</w:t>
      </w:r>
      <w:proofErr w:type="gramEnd"/>
      <w:r>
        <w:t>) ОРГАНИЗАЦИЕЙ, УЧАСТВУЮЩЕЙ В ПРЕДОСТАВЛЕНИИ</w:t>
      </w:r>
    </w:p>
    <w:p w:rsidR="00B948FD" w:rsidRDefault="00B948FD">
      <w:pPr>
        <w:pStyle w:val="ConsPlusNormal"/>
        <w:jc w:val="center"/>
      </w:pPr>
      <w:r>
        <w:t>ГОСУДАРСТВЕННОЙ УСЛУГИ</w:t>
      </w:r>
    </w:p>
    <w:p w:rsidR="00B948FD" w:rsidRDefault="00B948FD">
      <w:pPr>
        <w:pStyle w:val="ConsPlusNormal"/>
        <w:jc w:val="both"/>
      </w:pPr>
    </w:p>
    <w:p w:rsidR="00B948FD" w:rsidRDefault="00B948FD">
      <w:pPr>
        <w:pStyle w:val="ConsPlusNormal"/>
        <w:ind w:firstLine="540"/>
        <w:jc w:val="both"/>
      </w:pPr>
      <w:r>
        <w:t xml:space="preserve">48. </w:t>
      </w:r>
      <w:proofErr w:type="gramStart"/>
      <w:r>
        <w:t xml:space="preserve">В соответствии с </w:t>
      </w:r>
      <w:hyperlink r:id="rId29"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w:t>
      </w:r>
      <w:r>
        <w:lastRenderedPageBreak/>
        <w:t>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roofErr w:type="gramEnd"/>
    </w:p>
    <w:p w:rsidR="00B948FD" w:rsidRDefault="00B948FD">
      <w:pPr>
        <w:pStyle w:val="ConsPlusNormal"/>
        <w:jc w:val="both"/>
      </w:pPr>
    </w:p>
    <w:p w:rsidR="00B948FD" w:rsidRDefault="00B948FD">
      <w:pPr>
        <w:pStyle w:val="ConsPlusNormal"/>
        <w:jc w:val="center"/>
        <w:outlineLvl w:val="2"/>
      </w:pPr>
      <w:r>
        <w:t>Глава 14. ПОРЯДОК, РАЗМЕР И ОСНОВАНИЯ ВЗИМАНИЯ</w:t>
      </w:r>
    </w:p>
    <w:p w:rsidR="00B948FD" w:rsidRDefault="00B948FD">
      <w:pPr>
        <w:pStyle w:val="ConsPlusNormal"/>
        <w:jc w:val="center"/>
      </w:pPr>
      <w:r>
        <w:t>ГОСУДАРСТВЕННОЙ ПОШЛИНЫ ИЛИ ИНОЙ ПЛАТЫ, ВЗИМАЕМОЙ</w:t>
      </w:r>
    </w:p>
    <w:p w:rsidR="00B948FD" w:rsidRDefault="00B948FD">
      <w:pPr>
        <w:pStyle w:val="ConsPlusNormal"/>
        <w:jc w:val="center"/>
      </w:pPr>
      <w:r>
        <w:t>ЗА ПРЕДОСТАВЛЕНИЕ ГОСУДАРСТВЕННОЙ УСЛУГИ</w:t>
      </w:r>
    </w:p>
    <w:p w:rsidR="00B948FD" w:rsidRDefault="00B948FD">
      <w:pPr>
        <w:pStyle w:val="ConsPlusNormal"/>
        <w:jc w:val="both"/>
      </w:pPr>
    </w:p>
    <w:p w:rsidR="00B948FD" w:rsidRDefault="00B948FD">
      <w:pPr>
        <w:pStyle w:val="ConsPlusNormal"/>
        <w:ind w:firstLine="540"/>
        <w:jc w:val="both"/>
      </w:pPr>
      <w:r>
        <w:t>49. Государственная услуга предоставляется заявителю бесплатно. Уплата государственной пошлины или иной платы при предоставлении государственной услуги не установлена.</w:t>
      </w:r>
    </w:p>
    <w:p w:rsidR="00B948FD" w:rsidRDefault="00B948FD">
      <w:pPr>
        <w:pStyle w:val="ConsPlusNormal"/>
        <w:ind w:firstLine="540"/>
        <w:jc w:val="both"/>
      </w:pPr>
      <w:r>
        <w:t>50.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B948FD" w:rsidRDefault="00B948FD">
      <w:pPr>
        <w:pStyle w:val="ConsPlusNormal"/>
        <w:jc w:val="both"/>
      </w:pPr>
    </w:p>
    <w:p w:rsidR="00B948FD" w:rsidRDefault="00B948FD">
      <w:pPr>
        <w:pStyle w:val="ConsPlusNormal"/>
        <w:jc w:val="center"/>
        <w:outlineLvl w:val="2"/>
      </w:pPr>
      <w:r>
        <w:t>Глава 15. ПОРЯДОК, РАЗМЕР И ОСНОВАНИЯ ВЗИМАНИЯ ПЛАТЫ</w:t>
      </w:r>
    </w:p>
    <w:p w:rsidR="00B948FD" w:rsidRDefault="00B948FD">
      <w:pPr>
        <w:pStyle w:val="ConsPlusNormal"/>
        <w:jc w:val="center"/>
      </w:pPr>
      <w:r>
        <w:t>ЗА ПРЕДОСТАВЛЕНИЕ УСЛУГ, КОТОРЫЕ ЯВЛЯЮТСЯ НЕОБХОДИМЫМИ</w:t>
      </w:r>
    </w:p>
    <w:p w:rsidR="00B948FD" w:rsidRDefault="00B948FD">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948FD" w:rsidRDefault="00B948FD">
      <w:pPr>
        <w:pStyle w:val="ConsPlusNormal"/>
        <w:jc w:val="center"/>
      </w:pPr>
      <w:r>
        <w:t>ВКЛЮЧАЯ ИНФОРМАЦИЮ О МЕТОДИКЕ РАСЧЕТА РАЗМЕРА ТАКОЙ ПЛАТЫ</w:t>
      </w:r>
    </w:p>
    <w:p w:rsidR="00B948FD" w:rsidRDefault="00B948FD">
      <w:pPr>
        <w:pStyle w:val="ConsPlusNormal"/>
        <w:jc w:val="both"/>
      </w:pPr>
    </w:p>
    <w:p w:rsidR="00B948FD" w:rsidRDefault="00B948FD">
      <w:pPr>
        <w:pStyle w:val="ConsPlusNormal"/>
        <w:ind w:firstLine="540"/>
        <w:jc w:val="both"/>
      </w:pPr>
      <w:r>
        <w:t>51. Плата за услуги, которые являются необходимыми и обязательными для предоставления государственной услуги, отсутствует.</w:t>
      </w:r>
    </w:p>
    <w:p w:rsidR="00B948FD" w:rsidRDefault="00B948FD">
      <w:pPr>
        <w:pStyle w:val="ConsPlusNormal"/>
        <w:jc w:val="both"/>
      </w:pPr>
    </w:p>
    <w:p w:rsidR="00B948FD" w:rsidRDefault="00B948FD">
      <w:pPr>
        <w:pStyle w:val="ConsPlusNormal"/>
        <w:jc w:val="center"/>
        <w:outlineLvl w:val="2"/>
      </w:pPr>
      <w:r>
        <w:t>Глава 16. МАКСИМАЛЬНЫЙ СРОК ОЖИДАНИЯ В ОЧЕРЕДИ ПРИ ПОДАЧЕ</w:t>
      </w:r>
    </w:p>
    <w:p w:rsidR="00B948FD" w:rsidRDefault="00B948FD">
      <w:pPr>
        <w:pStyle w:val="ConsPlusNormal"/>
        <w:jc w:val="center"/>
      </w:pPr>
      <w:r>
        <w:t>ЗАПРОСА О ПРЕДОСТАВЛЕНИИ ГОСУДАРСТВЕННОЙ УСЛУГИ И</w:t>
      </w:r>
    </w:p>
    <w:p w:rsidR="00B948FD" w:rsidRDefault="00B948FD">
      <w:pPr>
        <w:pStyle w:val="ConsPlusNormal"/>
        <w:jc w:val="center"/>
      </w:pPr>
      <w:r>
        <w:t>ПРИ ПОЛУЧЕНИИ РЕЗУЛЬТАТА ПРЕДОСТАВЛЕНИЯ ТАКОЙ УСЛУГИ</w:t>
      </w:r>
    </w:p>
    <w:p w:rsidR="00B948FD" w:rsidRDefault="00B948FD">
      <w:pPr>
        <w:pStyle w:val="ConsPlusNormal"/>
        <w:jc w:val="center"/>
      </w:pPr>
      <w:r>
        <w:t>И УСЛУГИ, ПРЕДОСТАВЛЯЕМОЙ ОРГАНИЗАЦИЕЙ, УЧАСТВУЮЩЕЙ</w:t>
      </w:r>
    </w:p>
    <w:p w:rsidR="00B948FD" w:rsidRDefault="00B948FD">
      <w:pPr>
        <w:pStyle w:val="ConsPlusNormal"/>
        <w:jc w:val="center"/>
      </w:pPr>
      <w:r>
        <w:t>В ПРЕДОСТАВЛЕНИИ ГОСУДАРСТВЕННОЙ УСЛУГИ, И ПРИ ПОЛУЧЕНИИ</w:t>
      </w:r>
    </w:p>
    <w:p w:rsidR="00B948FD" w:rsidRDefault="00B948FD">
      <w:pPr>
        <w:pStyle w:val="ConsPlusNormal"/>
        <w:jc w:val="center"/>
      </w:pPr>
      <w:r>
        <w:t>РЕЗУЛЬТАТА ПРЕДОСТАВЛЕНИЯ ТАКИХ УСЛУГ</w:t>
      </w:r>
    </w:p>
    <w:p w:rsidR="00B948FD" w:rsidRDefault="00B948FD">
      <w:pPr>
        <w:pStyle w:val="ConsPlusNormal"/>
        <w:jc w:val="both"/>
      </w:pPr>
    </w:p>
    <w:p w:rsidR="00B948FD" w:rsidRDefault="00B948FD">
      <w:pPr>
        <w:pStyle w:val="ConsPlusNormal"/>
        <w:ind w:firstLine="540"/>
        <w:jc w:val="both"/>
      </w:pPr>
      <w:r>
        <w:t>52. Максимальное время ожидания в очереди при подаче заявителем заявления и документов лично не превышает 15 минут.</w:t>
      </w:r>
    </w:p>
    <w:p w:rsidR="00B948FD" w:rsidRDefault="00B948FD">
      <w:pPr>
        <w:pStyle w:val="ConsPlusNormal"/>
        <w:ind w:firstLine="540"/>
        <w:jc w:val="both"/>
      </w:pPr>
      <w:r>
        <w:t>53. Максимальное время ожидания в очереди при получении результата предоставления государственной услуги не превышает 15 минут.</w:t>
      </w:r>
    </w:p>
    <w:p w:rsidR="00B948FD" w:rsidRDefault="00B948FD">
      <w:pPr>
        <w:pStyle w:val="ConsPlusNormal"/>
        <w:jc w:val="both"/>
      </w:pPr>
    </w:p>
    <w:p w:rsidR="00B948FD" w:rsidRDefault="00B948FD">
      <w:pPr>
        <w:pStyle w:val="ConsPlusNormal"/>
        <w:jc w:val="center"/>
        <w:outlineLvl w:val="2"/>
      </w:pPr>
      <w:r>
        <w:t>Глава 17. СРОК И ПОРЯДОК РЕГИСТРАЦИИ ЗАПРОСА ЗАЯВИТЕЛЯ</w:t>
      </w:r>
    </w:p>
    <w:p w:rsidR="00B948FD" w:rsidRDefault="00B948FD">
      <w:pPr>
        <w:pStyle w:val="ConsPlusNormal"/>
        <w:jc w:val="center"/>
      </w:pPr>
      <w:r>
        <w:t>О ПРЕДОСТАВЛЕНИИ ГОСУДАРСТВЕННОЙ УСЛУГИ И УСЛУГИ,</w:t>
      </w:r>
    </w:p>
    <w:p w:rsidR="00B948FD" w:rsidRDefault="00B948FD">
      <w:pPr>
        <w:pStyle w:val="ConsPlusNormal"/>
        <w:jc w:val="center"/>
      </w:pPr>
      <w:r>
        <w:t>ПРЕДОСТАВЛЯЕМОЙ ОРГАНИЗАЦИЕЙ, УЧАСТВУЮЩЕЙ В ПРЕДОСТАВЛЕНИИ</w:t>
      </w:r>
    </w:p>
    <w:p w:rsidR="00B948FD" w:rsidRDefault="00B948FD">
      <w:pPr>
        <w:pStyle w:val="ConsPlusNormal"/>
        <w:jc w:val="center"/>
      </w:pPr>
      <w:r>
        <w:t>ГОСУДАРСТВЕННОЙ УСЛУГИ, В ТОМ ЧИСЛЕ В ЭЛЕКТРОННОЙ ФОРМЕ</w:t>
      </w:r>
    </w:p>
    <w:p w:rsidR="00B948FD" w:rsidRDefault="00B948FD">
      <w:pPr>
        <w:pStyle w:val="ConsPlusNormal"/>
        <w:jc w:val="both"/>
      </w:pPr>
    </w:p>
    <w:p w:rsidR="00B948FD" w:rsidRDefault="00B948FD">
      <w:pPr>
        <w:pStyle w:val="ConsPlusNormal"/>
        <w:ind w:firstLine="540"/>
        <w:jc w:val="both"/>
      </w:pPr>
      <w:r>
        <w:t>54. Регистрацию заявления и документов, необходимых для предоставления государственной услуги, осуществляет должностное лицо Министерства, ответственное за регистрацию заявлений.</w:t>
      </w:r>
    </w:p>
    <w:p w:rsidR="00B948FD" w:rsidRDefault="00B948FD">
      <w:pPr>
        <w:pStyle w:val="ConsPlusNormal"/>
        <w:ind w:firstLine="540"/>
        <w:jc w:val="both"/>
      </w:pPr>
      <w:bookmarkStart w:id="9" w:name="P282"/>
      <w:bookmarkEnd w:id="9"/>
      <w:r>
        <w:t>55. В день поступления заявление регистрируется должностным лицом Министерства в журнале регистрации заявлений, в котором указывается:</w:t>
      </w:r>
    </w:p>
    <w:p w:rsidR="00B948FD" w:rsidRDefault="00B948FD">
      <w:pPr>
        <w:pStyle w:val="ConsPlusNormal"/>
        <w:ind w:firstLine="540"/>
        <w:jc w:val="both"/>
      </w:pPr>
      <w:r>
        <w:t>а) порядковый номер записи;</w:t>
      </w:r>
    </w:p>
    <w:p w:rsidR="00B948FD" w:rsidRDefault="00B948FD">
      <w:pPr>
        <w:pStyle w:val="ConsPlusNormal"/>
        <w:ind w:firstLine="540"/>
        <w:jc w:val="both"/>
      </w:pPr>
      <w:r>
        <w:t>б) регистрационный номер заявления;</w:t>
      </w:r>
    </w:p>
    <w:p w:rsidR="00B948FD" w:rsidRDefault="00B948FD">
      <w:pPr>
        <w:pStyle w:val="ConsPlusNormal"/>
        <w:ind w:firstLine="540"/>
        <w:jc w:val="both"/>
      </w:pPr>
      <w:r>
        <w:t>в) дата принятия заявления и документов;</w:t>
      </w:r>
    </w:p>
    <w:p w:rsidR="00B948FD" w:rsidRDefault="00B948FD">
      <w:pPr>
        <w:pStyle w:val="ConsPlusNormal"/>
        <w:ind w:firstLine="540"/>
        <w:jc w:val="both"/>
      </w:pPr>
      <w:r>
        <w:t>г) сведения о заявителе (фамилия, имя и (если имеется) отчество, адрес места жительства, телефон заявителя);</w:t>
      </w:r>
    </w:p>
    <w:p w:rsidR="00B948FD" w:rsidRDefault="00B948FD">
      <w:pPr>
        <w:pStyle w:val="ConsPlusNormal"/>
        <w:ind w:firstLine="540"/>
        <w:jc w:val="both"/>
      </w:pPr>
      <w:proofErr w:type="spellStart"/>
      <w:r>
        <w:t>д</w:t>
      </w:r>
      <w:proofErr w:type="spellEnd"/>
      <w:r>
        <w:t>) фамилия и инициалы, подпись специалиста, принявшего заявление.</w:t>
      </w:r>
    </w:p>
    <w:p w:rsidR="00B948FD" w:rsidRDefault="00B948FD">
      <w:pPr>
        <w:pStyle w:val="ConsPlusNormal"/>
        <w:ind w:firstLine="540"/>
        <w:jc w:val="both"/>
      </w:pPr>
      <w:bookmarkStart w:id="10" w:name="P288"/>
      <w:bookmarkEnd w:id="10"/>
      <w:r>
        <w:t>56. Днем обращения заявителя считается дата регистрации в день поступления в Министерство заявления и документов.</w:t>
      </w:r>
    </w:p>
    <w:p w:rsidR="00B948FD" w:rsidRDefault="00B948FD">
      <w:pPr>
        <w:pStyle w:val="ConsPlusNormal"/>
        <w:ind w:firstLine="540"/>
        <w:jc w:val="both"/>
      </w:pPr>
      <w:r>
        <w:t>Днем обращения в случае подачи заявления и документов в форме электронных документов считается дата регистрации в день поступления в Министерство заявления и документов, подписанных электронной подписью или подписанных лично заявителем.</w:t>
      </w:r>
    </w:p>
    <w:p w:rsidR="00B948FD" w:rsidRDefault="00B948FD">
      <w:pPr>
        <w:pStyle w:val="ConsPlusNormal"/>
        <w:ind w:firstLine="540"/>
        <w:jc w:val="both"/>
      </w:pPr>
      <w:bookmarkStart w:id="11" w:name="P290"/>
      <w:bookmarkEnd w:id="11"/>
      <w:r>
        <w:t xml:space="preserve">57. Заявителю, подавшему заявление лично, в день обращения выдается расписка в </w:t>
      </w:r>
      <w:r>
        <w:lastRenderedPageBreak/>
        <w:t>получении документов с указанием даты и номера заявления в журнале регистрации заявлений.</w:t>
      </w:r>
    </w:p>
    <w:p w:rsidR="00B948FD" w:rsidRDefault="00B948FD">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B948FD" w:rsidRDefault="00B948FD">
      <w:pPr>
        <w:pStyle w:val="ConsPlusNormal"/>
        <w:ind w:firstLine="540"/>
        <w:jc w:val="both"/>
      </w:pPr>
      <w:r>
        <w:t>58. Максимальное время регистрации заявления и документов на предоставление государственной услуги составляет 15 минут.</w:t>
      </w:r>
    </w:p>
    <w:p w:rsidR="00B948FD" w:rsidRDefault="00B948FD">
      <w:pPr>
        <w:pStyle w:val="ConsPlusNormal"/>
        <w:jc w:val="both"/>
      </w:pPr>
    </w:p>
    <w:p w:rsidR="00B948FD" w:rsidRDefault="00B948FD">
      <w:pPr>
        <w:pStyle w:val="ConsPlusNormal"/>
        <w:jc w:val="center"/>
        <w:outlineLvl w:val="2"/>
      </w:pPr>
      <w:r>
        <w:t>Глава 18. ТРЕБОВАНИЯ К ПОМЕЩЕНИЯМ, В КОТОРЫХ ПРЕДОСТАВЛЯЕТСЯ</w:t>
      </w:r>
    </w:p>
    <w:p w:rsidR="00B948FD" w:rsidRDefault="00B948FD">
      <w:pPr>
        <w:pStyle w:val="ConsPlusNormal"/>
        <w:jc w:val="center"/>
      </w:pPr>
      <w:r>
        <w:t>ГОСУДАРСТВЕННАЯ УСЛУГА, УСЛУГА, ПРЕДОСТАВЛЯЕМАЯ</w:t>
      </w:r>
    </w:p>
    <w:p w:rsidR="00B948FD" w:rsidRDefault="00B948FD">
      <w:pPr>
        <w:pStyle w:val="ConsPlusNormal"/>
        <w:jc w:val="center"/>
      </w:pPr>
      <w:r>
        <w:t>ОРГАНИЗАЦИЕЙ, УЧАСТВУЮЩЕЙ В ПРЕДОСТАВЛЕНИИ ГОСУДАРСТВЕННОЙ</w:t>
      </w:r>
    </w:p>
    <w:p w:rsidR="00B948FD" w:rsidRDefault="00B948FD">
      <w:pPr>
        <w:pStyle w:val="ConsPlusNormal"/>
        <w:jc w:val="center"/>
      </w:pPr>
      <w:r>
        <w:t>УСЛУГИ, К МЕСТУ ОЖИДАНИЯ И ПРИЕМА ЗАЯВИТЕЛЕЙ, РАЗМЕЩЕНИЮ</w:t>
      </w:r>
    </w:p>
    <w:p w:rsidR="00B948FD" w:rsidRDefault="00B948FD">
      <w:pPr>
        <w:pStyle w:val="ConsPlusNormal"/>
        <w:jc w:val="center"/>
      </w:pPr>
      <w:r>
        <w:t xml:space="preserve">И ОФОРМЛЕНИЮ </w:t>
      </w:r>
      <w:proofErr w:type="gramStart"/>
      <w:r>
        <w:t>ВИЗУАЛЬНОЙ</w:t>
      </w:r>
      <w:proofErr w:type="gramEnd"/>
      <w:r>
        <w:t>, ТЕКСТОВОЙ И МУЛЬТИМЕДИЙНОЙ</w:t>
      </w:r>
    </w:p>
    <w:p w:rsidR="00B948FD" w:rsidRDefault="00B948FD">
      <w:pPr>
        <w:pStyle w:val="ConsPlusNormal"/>
        <w:jc w:val="center"/>
      </w:pPr>
      <w:r>
        <w:t>ИНФОРМАЦИИ О ПОРЯДКЕ ПРЕДОСТАВЛЕНИЯ ТАКИХ УСЛУГ</w:t>
      </w:r>
    </w:p>
    <w:p w:rsidR="00B948FD" w:rsidRDefault="00B948FD">
      <w:pPr>
        <w:pStyle w:val="ConsPlusNormal"/>
        <w:jc w:val="both"/>
      </w:pPr>
    </w:p>
    <w:p w:rsidR="00B948FD" w:rsidRDefault="00B948FD">
      <w:pPr>
        <w:pStyle w:val="ConsPlusNormal"/>
        <w:ind w:firstLine="540"/>
        <w:jc w:val="both"/>
      </w:pPr>
      <w:r>
        <w:t>59. Вход в здание Министерства оборудуется информационной табличкой (вывеской), содержащей информацию о полном наименовании Министерства.</w:t>
      </w:r>
    </w:p>
    <w:p w:rsidR="00B948FD" w:rsidRDefault="00B948FD">
      <w:pPr>
        <w:pStyle w:val="ConsPlusNormal"/>
        <w:ind w:firstLine="540"/>
        <w:jc w:val="both"/>
      </w:pPr>
      <w:r>
        <w:t xml:space="preserve">60.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гражданам.</w:t>
      </w:r>
    </w:p>
    <w:p w:rsidR="00B948FD" w:rsidRDefault="00B948FD">
      <w:pPr>
        <w:pStyle w:val="ConsPlusNormal"/>
        <w:ind w:firstLine="540"/>
        <w:jc w:val="both"/>
      </w:pPr>
      <w:r>
        <w:t>61. 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государственной услуге.</w:t>
      </w:r>
    </w:p>
    <w:p w:rsidR="00B948FD" w:rsidRDefault="00B948FD">
      <w:pPr>
        <w:pStyle w:val="ConsPlusNormal"/>
        <w:ind w:firstLine="540"/>
        <w:jc w:val="both"/>
      </w:pPr>
      <w:r>
        <w:t xml:space="preserve">В случаях, если здание невозможно полностью приспособить с учетом потребностей инвалидов, Министерство до реконструкции или капитального ремонта здания собственником этого объекта принимает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инвалида или в дистанционном </w:t>
      </w:r>
      <w:proofErr w:type="gramStart"/>
      <w:r>
        <w:t>режиме</w:t>
      </w:r>
      <w:proofErr w:type="gramEnd"/>
      <w:r>
        <w:t>.</w:t>
      </w:r>
    </w:p>
    <w:p w:rsidR="00B948FD" w:rsidRDefault="00B948FD">
      <w:pPr>
        <w:pStyle w:val="ConsPlusNormal"/>
        <w:ind w:firstLine="540"/>
        <w:jc w:val="both"/>
      </w:pPr>
      <w:r>
        <w:t>62. Информация о порядке предоставления государственной услуги размещается на стендах, расположенных в помещениях, занимаемых Министерством.</w:t>
      </w:r>
    </w:p>
    <w:p w:rsidR="00B948FD" w:rsidRDefault="00B948FD">
      <w:pPr>
        <w:pStyle w:val="ConsPlusNormal"/>
        <w:ind w:firstLine="540"/>
        <w:jc w:val="both"/>
      </w:pPr>
      <w:r>
        <w:t xml:space="preserve">63. Визуальная, текстовая и </w:t>
      </w:r>
      <w:proofErr w:type="spellStart"/>
      <w:r>
        <w:t>мультимедийная</w:t>
      </w:r>
      <w:proofErr w:type="spellEnd"/>
      <w:r>
        <w:t xml:space="preserve"> информация о порядке предоставления государственной услуги размещается на информационном стенде для ожидания и приема граждан (устанавливается в удобном для граждан месте), а также на Портале и официальном сайте Министерства в информационно-телекоммуникационной сети "Интернет": www.mmp38.ru.</w:t>
      </w:r>
    </w:p>
    <w:p w:rsidR="00B948FD" w:rsidRDefault="00B948FD">
      <w:pPr>
        <w:pStyle w:val="ConsPlusNormal"/>
        <w:ind w:firstLine="540"/>
        <w:jc w:val="both"/>
      </w:pPr>
      <w:r>
        <w:t xml:space="preserve">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948FD" w:rsidRDefault="00B948FD">
      <w:pPr>
        <w:pStyle w:val="ConsPlusNormal"/>
        <w:ind w:firstLine="540"/>
        <w:jc w:val="both"/>
      </w:pPr>
      <w:r>
        <w:t>64. Прием заявителей либо их представителей, документов, необходимых для предоставления государственной услуги, осуществляется в кабинетах Министерства.</w:t>
      </w:r>
    </w:p>
    <w:p w:rsidR="00B948FD" w:rsidRDefault="00B948FD">
      <w:pPr>
        <w:pStyle w:val="ConsPlusNormal"/>
        <w:ind w:firstLine="540"/>
        <w:jc w:val="both"/>
      </w:pPr>
      <w:r>
        <w:t>65.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B948FD" w:rsidRDefault="00B948FD">
      <w:pPr>
        <w:pStyle w:val="ConsPlusNormal"/>
        <w:ind w:firstLine="540"/>
        <w:jc w:val="both"/>
      </w:pPr>
      <w:r>
        <w:t>66. Места ожидания должны соответствовать комфортным условиям для заявителей и оптимальным условиям работы должностных лиц Министерства.</w:t>
      </w:r>
    </w:p>
    <w:p w:rsidR="00B948FD" w:rsidRDefault="00B948FD">
      <w:pPr>
        <w:pStyle w:val="ConsPlusNormal"/>
        <w:jc w:val="both"/>
      </w:pPr>
    </w:p>
    <w:p w:rsidR="00B948FD" w:rsidRDefault="00B948FD">
      <w:pPr>
        <w:pStyle w:val="ConsPlusNormal"/>
        <w:jc w:val="center"/>
        <w:outlineLvl w:val="2"/>
      </w:pPr>
      <w:r>
        <w:t>Глава 19. ПОКАЗАТЕЛИ ДОСТУПНОСТИ И КАЧЕСТВА ГОСУДАРСТВЕННОЙ</w:t>
      </w:r>
    </w:p>
    <w:p w:rsidR="00B948FD" w:rsidRDefault="00B948FD">
      <w:pPr>
        <w:pStyle w:val="ConsPlusNormal"/>
        <w:jc w:val="center"/>
      </w:pPr>
      <w:r>
        <w:t>УСЛУГИ, В ТОМ ЧИСЛЕ КОЛИЧЕСТВО ВЗАИМОДЕЙСТВИЙ ЗАЯВИТЕЛЯ</w:t>
      </w:r>
    </w:p>
    <w:p w:rsidR="00B948FD" w:rsidRDefault="00B948FD">
      <w:pPr>
        <w:pStyle w:val="ConsPlusNormal"/>
        <w:jc w:val="center"/>
      </w:pPr>
      <w:r>
        <w:t xml:space="preserve">С ДОЛЖНОСТНЫМИ ЛИЦАМИ ПРИ ПРЕДОСТАВЛЕНИИ </w:t>
      </w:r>
      <w:proofErr w:type="gramStart"/>
      <w:r>
        <w:t>ГОСУДАРСТВЕННОЙ</w:t>
      </w:r>
      <w:proofErr w:type="gramEnd"/>
    </w:p>
    <w:p w:rsidR="00B948FD" w:rsidRDefault="00B948FD">
      <w:pPr>
        <w:pStyle w:val="ConsPlusNormal"/>
        <w:jc w:val="center"/>
      </w:pPr>
      <w:r>
        <w:t>УСЛУГИ И ИХ ПРОДОЛЖИТЕЛЬНОСТЬ, ВОЗМОЖНОСТЬ ПОЛУЧЕНИЯ</w:t>
      </w:r>
    </w:p>
    <w:p w:rsidR="00B948FD" w:rsidRDefault="00B948FD">
      <w:pPr>
        <w:pStyle w:val="ConsPlusNormal"/>
        <w:jc w:val="center"/>
      </w:pPr>
      <w:r>
        <w:t>ГОСУДАРСТВЕННОЙ УСЛУГИ В МНОГОФУНКЦИОНАЛЬНОМ ЦЕНТРЕ</w:t>
      </w:r>
    </w:p>
    <w:p w:rsidR="00B948FD" w:rsidRDefault="00B948FD">
      <w:pPr>
        <w:pStyle w:val="ConsPlusNormal"/>
        <w:jc w:val="center"/>
      </w:pPr>
      <w:r>
        <w:t>ПРЕДОСТАВЛЕНИЯ ГОСУДАРСТВЕННЫХ И МУНИЦИПАЛЬНЫХ УСЛУГ</w:t>
      </w:r>
    </w:p>
    <w:p w:rsidR="00B948FD" w:rsidRDefault="00B948FD">
      <w:pPr>
        <w:pStyle w:val="ConsPlusNormal"/>
        <w:jc w:val="both"/>
      </w:pPr>
    </w:p>
    <w:p w:rsidR="00B948FD" w:rsidRDefault="00B948FD">
      <w:pPr>
        <w:pStyle w:val="ConsPlusNormal"/>
        <w:ind w:firstLine="540"/>
        <w:jc w:val="both"/>
      </w:pPr>
      <w:r>
        <w:t>67. Основными показателями доступности и качества государственной услуги являются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948FD" w:rsidRDefault="00B948FD">
      <w:pPr>
        <w:pStyle w:val="ConsPlusNormal"/>
        <w:ind w:firstLine="540"/>
        <w:jc w:val="both"/>
      </w:pPr>
      <w:r>
        <w:t>68. Основными требованиями к качеству рассмотрения обращений граждан являются:</w:t>
      </w:r>
    </w:p>
    <w:p w:rsidR="00B948FD" w:rsidRDefault="00B948FD">
      <w:pPr>
        <w:pStyle w:val="ConsPlusNormal"/>
        <w:ind w:firstLine="540"/>
        <w:jc w:val="both"/>
      </w:pPr>
      <w:r>
        <w:lastRenderedPageBreak/>
        <w:t>достоверность предоставляемой заявителям информации о ходе рассмотрения обращения;</w:t>
      </w:r>
    </w:p>
    <w:p w:rsidR="00B948FD" w:rsidRDefault="00B948FD">
      <w:pPr>
        <w:pStyle w:val="ConsPlusNormal"/>
        <w:ind w:firstLine="540"/>
        <w:jc w:val="both"/>
      </w:pPr>
      <w:r>
        <w:t>полнота информирования заявителей о ходе рассмотрения обращения;</w:t>
      </w:r>
    </w:p>
    <w:p w:rsidR="00B948FD" w:rsidRDefault="00B948FD">
      <w:pPr>
        <w:pStyle w:val="ConsPlusNormal"/>
        <w:ind w:firstLine="540"/>
        <w:jc w:val="both"/>
      </w:pPr>
      <w:r>
        <w:t>наглядность форм предоставляемой информации об административных процедурах;</w:t>
      </w:r>
    </w:p>
    <w:p w:rsidR="00B948FD" w:rsidRDefault="00B948FD">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B948FD" w:rsidRDefault="00B948FD">
      <w:pPr>
        <w:pStyle w:val="ConsPlusNormal"/>
        <w:ind w:firstLine="540"/>
        <w:jc w:val="both"/>
      </w:pPr>
      <w:r>
        <w:t>оперативность вынесения решения в отношении рассматриваемого обращения.</w:t>
      </w:r>
    </w:p>
    <w:p w:rsidR="00B948FD" w:rsidRDefault="00B948FD">
      <w:pPr>
        <w:pStyle w:val="ConsPlusNormal"/>
        <w:ind w:firstLine="540"/>
        <w:jc w:val="both"/>
      </w:pPr>
      <w:r>
        <w:t xml:space="preserve">69. При представлении на личном приеме заявлений и документов, предусмотренных </w:t>
      </w:r>
      <w:hyperlink w:anchor="P175" w:history="1">
        <w:r>
          <w:rPr>
            <w:color w:val="0000FF"/>
          </w:rPr>
          <w:t>пунктом 33</w:t>
        </w:r>
      </w:hyperlink>
      <w:r>
        <w:t xml:space="preserve"> настоящего административного регламента, предполагается однократное взаимодействие должностного лица Министерства, ответственного за предоставление государственной услуги, и заявителя.</w:t>
      </w:r>
    </w:p>
    <w:p w:rsidR="00B948FD" w:rsidRDefault="00B948FD">
      <w:pPr>
        <w:pStyle w:val="ConsPlusNormal"/>
        <w:jc w:val="both"/>
      </w:pPr>
    </w:p>
    <w:p w:rsidR="00B948FD" w:rsidRDefault="00B948FD">
      <w:pPr>
        <w:pStyle w:val="ConsPlusNormal"/>
        <w:jc w:val="center"/>
        <w:outlineLvl w:val="2"/>
      </w:pPr>
      <w:r>
        <w:t>Глава 20. ИНЫЕ ТРЕБОВАНИЯ, В ТОМ ЧИСЛЕ УЧИТЫВАЮЩИЕ</w:t>
      </w:r>
    </w:p>
    <w:p w:rsidR="00B948FD" w:rsidRDefault="00B948FD">
      <w:pPr>
        <w:pStyle w:val="ConsPlusNormal"/>
        <w:jc w:val="center"/>
      </w:pPr>
      <w:r>
        <w:t>ОСОБЕННОСТИ ПРЕДОСТАВЛЕНИЯ ГОСУДАРСТВЕННОЙ УСЛУГИ</w:t>
      </w:r>
    </w:p>
    <w:p w:rsidR="00B948FD" w:rsidRDefault="00B948FD">
      <w:pPr>
        <w:pStyle w:val="ConsPlusNormal"/>
        <w:jc w:val="center"/>
      </w:pPr>
      <w:r>
        <w:t>В МНОГОФУНКЦИОНАЛЬНЫХ ЦЕНТРАХ ПРЕДОСТАВЛЕНИЯ ГОСУДАРСТВЕННЫХ</w:t>
      </w:r>
    </w:p>
    <w:p w:rsidR="00B948FD" w:rsidRDefault="00B948FD">
      <w:pPr>
        <w:pStyle w:val="ConsPlusNormal"/>
        <w:jc w:val="center"/>
      </w:pPr>
      <w:r>
        <w:t>И МУНИЦИПАЛЬНЫХ УСЛУГ И ОСОБЕННОСТИ ПРЕДОСТАВЛЕНИЯ</w:t>
      </w:r>
    </w:p>
    <w:p w:rsidR="00B948FD" w:rsidRDefault="00B948FD">
      <w:pPr>
        <w:pStyle w:val="ConsPlusNormal"/>
        <w:jc w:val="center"/>
      </w:pPr>
      <w:r>
        <w:t>ГОСУДАРСТВЕННОЙ УСЛУГИ В ЭЛЕКТРОННОЙ ФОРМЕ</w:t>
      </w:r>
    </w:p>
    <w:p w:rsidR="00B948FD" w:rsidRDefault="00B948FD">
      <w:pPr>
        <w:pStyle w:val="ConsPlusNormal"/>
        <w:jc w:val="both"/>
      </w:pPr>
    </w:p>
    <w:p w:rsidR="00B948FD" w:rsidRDefault="00B948FD">
      <w:pPr>
        <w:pStyle w:val="ConsPlusNormal"/>
        <w:ind w:firstLine="540"/>
        <w:jc w:val="both"/>
      </w:pPr>
      <w:r>
        <w:t>70.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B948FD" w:rsidRDefault="00B948FD">
      <w:pPr>
        <w:pStyle w:val="ConsPlusNormal"/>
        <w:ind w:firstLine="540"/>
        <w:jc w:val="both"/>
      </w:pPr>
      <w:r>
        <w:t xml:space="preserve">71. </w:t>
      </w:r>
      <w:proofErr w:type="gramStart"/>
      <w:r>
        <w:t xml:space="preserve">Предоставление государственной услуги в электронной форме осуществляется в соответствии с </w:t>
      </w:r>
      <w:hyperlink r:id="rId30"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31"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t>, и предусматривает четыре этапа:</w:t>
      </w:r>
    </w:p>
    <w:p w:rsidR="00B948FD" w:rsidRDefault="00B948FD">
      <w:pPr>
        <w:pStyle w:val="ConsPlusNormal"/>
        <w:ind w:firstLine="540"/>
        <w:jc w:val="both"/>
      </w:pPr>
      <w:r>
        <w:t>I этап - возможность получения информации о государственной услуге посредством Портала;</w:t>
      </w:r>
    </w:p>
    <w:p w:rsidR="00B948FD" w:rsidRDefault="00B948FD">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B948FD" w:rsidRDefault="00B948FD">
      <w:pPr>
        <w:pStyle w:val="ConsPlusNormal"/>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B948FD" w:rsidRDefault="00B948FD">
      <w:pPr>
        <w:pStyle w:val="ConsPlusNormal"/>
        <w:ind w:firstLine="540"/>
        <w:jc w:val="both"/>
      </w:pPr>
      <w:r>
        <w:t xml:space="preserve">IV этап - возможность </w:t>
      </w:r>
      <w:proofErr w:type="gramStart"/>
      <w:r>
        <w:t>осуществления мониторинга хода предоставления государственной услуги</w:t>
      </w:r>
      <w:proofErr w:type="gramEnd"/>
      <w:r>
        <w:t xml:space="preserve"> с использованием Портала.</w:t>
      </w:r>
    </w:p>
    <w:p w:rsidR="00B948FD" w:rsidRDefault="00B948FD">
      <w:pPr>
        <w:pStyle w:val="ConsPlusNormal"/>
        <w:ind w:firstLine="540"/>
        <w:jc w:val="both"/>
      </w:pPr>
      <w:r>
        <w:t>72.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B948FD" w:rsidRDefault="00B948FD">
      <w:pPr>
        <w:pStyle w:val="ConsPlusNormal"/>
        <w:ind w:firstLine="540"/>
        <w:jc w:val="both"/>
      </w:pPr>
      <w:r>
        <w:t>73.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B948FD" w:rsidRDefault="00B948FD">
      <w:pPr>
        <w:pStyle w:val="ConsPlusNormal"/>
        <w:jc w:val="both"/>
      </w:pPr>
    </w:p>
    <w:p w:rsidR="00B948FD" w:rsidRDefault="00B948FD">
      <w:pPr>
        <w:pStyle w:val="ConsPlusNormal"/>
        <w:jc w:val="center"/>
        <w:outlineLvl w:val="1"/>
      </w:pPr>
      <w:r>
        <w:t>Раздел III. СОСТАВ, ПОСЛЕДОВАТЕЛЬНОСТЬ И СРОКИ ВЫПОЛНЕНИЯ</w:t>
      </w:r>
    </w:p>
    <w:p w:rsidR="00B948FD" w:rsidRDefault="00B948FD">
      <w:pPr>
        <w:pStyle w:val="ConsPlusNormal"/>
        <w:jc w:val="center"/>
      </w:pPr>
      <w:r>
        <w:t>АДМИНИСТРАТИВНЫХ ПРОЦЕДУР, ТРЕБОВАНИЯ К ПОРЯДКУ ИХ</w:t>
      </w:r>
    </w:p>
    <w:p w:rsidR="00B948FD" w:rsidRDefault="00B948FD">
      <w:pPr>
        <w:pStyle w:val="ConsPlusNormal"/>
        <w:jc w:val="center"/>
      </w:pPr>
      <w:r>
        <w:t>ВЫПОЛНЕНИЯ, В ТОМ ЧИСЛЕ ОСОБЕННОСТИ ВЫПОЛНЕНИЯ</w:t>
      </w:r>
    </w:p>
    <w:p w:rsidR="00B948FD" w:rsidRDefault="00B948FD">
      <w:pPr>
        <w:pStyle w:val="ConsPlusNormal"/>
        <w:jc w:val="center"/>
      </w:pPr>
      <w:r>
        <w:t>АДМИНИСТРАТИВНЫХ ПРОЦЕДУР В ЭЛЕКТРОННОЙ ФОРМЕ, А ТАКЖЕ</w:t>
      </w:r>
    </w:p>
    <w:p w:rsidR="00B948FD" w:rsidRDefault="00B948FD">
      <w:pPr>
        <w:pStyle w:val="ConsPlusNormal"/>
        <w:jc w:val="center"/>
      </w:pPr>
      <w:r>
        <w:t>ОСОБЕННОСТИ ВЫПОЛНЕНИЯ АДМИНИСТРАТИВНЫХ ПРОЦЕДУР</w:t>
      </w:r>
    </w:p>
    <w:p w:rsidR="00B948FD" w:rsidRDefault="00B948FD">
      <w:pPr>
        <w:pStyle w:val="ConsPlusNormal"/>
        <w:jc w:val="center"/>
      </w:pPr>
      <w:r>
        <w:t xml:space="preserve">В МНОГОФУНКЦИОНАЛЬНОМ ЦЕНТРЕ ПРЕДОСТАВЛЕНИЯ </w:t>
      </w:r>
      <w:proofErr w:type="gramStart"/>
      <w:r>
        <w:t>ГОСУДАРСТВЕННЫХ</w:t>
      </w:r>
      <w:proofErr w:type="gramEnd"/>
    </w:p>
    <w:p w:rsidR="00B948FD" w:rsidRDefault="00B948FD">
      <w:pPr>
        <w:pStyle w:val="ConsPlusNormal"/>
        <w:jc w:val="center"/>
      </w:pPr>
      <w:r>
        <w:t>И МУНИЦИПАЛЬНЫХ УСЛУГ</w:t>
      </w:r>
    </w:p>
    <w:p w:rsidR="00B948FD" w:rsidRDefault="00B948FD">
      <w:pPr>
        <w:pStyle w:val="ConsPlusNormal"/>
        <w:jc w:val="both"/>
      </w:pPr>
    </w:p>
    <w:p w:rsidR="00B948FD" w:rsidRDefault="00B948FD">
      <w:pPr>
        <w:pStyle w:val="ConsPlusNormal"/>
        <w:jc w:val="center"/>
        <w:outlineLvl w:val="2"/>
      </w:pPr>
      <w:r>
        <w:t>Глава 21. ИСЧЕРПЫВАЮЩИЙ ПЕРЕЧЕНЬ АДМИНИСТРАТИВНЫХ ПРОЦЕДУР</w:t>
      </w:r>
    </w:p>
    <w:p w:rsidR="00B948FD" w:rsidRDefault="00B948FD">
      <w:pPr>
        <w:pStyle w:val="ConsPlusNormal"/>
        <w:jc w:val="both"/>
      </w:pPr>
    </w:p>
    <w:p w:rsidR="00B948FD" w:rsidRDefault="00B948FD">
      <w:pPr>
        <w:pStyle w:val="ConsPlusNormal"/>
        <w:ind w:firstLine="540"/>
        <w:jc w:val="both"/>
      </w:pPr>
      <w:r>
        <w:t>74. Исполнение государственной услуги включает в себя следующие административные процедуры:</w:t>
      </w:r>
    </w:p>
    <w:p w:rsidR="00B948FD" w:rsidRDefault="00B948FD">
      <w:pPr>
        <w:pStyle w:val="ConsPlusNormal"/>
        <w:ind w:firstLine="540"/>
        <w:jc w:val="both"/>
      </w:pPr>
      <w:r>
        <w:t>а) прием документов для включения молодежного и детского общественного объединения в Реестр, регистрация документов в журнале регистрации заявлений;</w:t>
      </w:r>
    </w:p>
    <w:p w:rsidR="00B948FD" w:rsidRDefault="00B948FD">
      <w:pPr>
        <w:pStyle w:val="ConsPlusNormal"/>
        <w:ind w:firstLine="540"/>
        <w:jc w:val="both"/>
      </w:pPr>
      <w:r>
        <w:t>б) формирование и направление межведомственных запросов в органы, участвующие в предоставлении государственной услуги;</w:t>
      </w:r>
    </w:p>
    <w:p w:rsidR="00B948FD" w:rsidRDefault="00B948FD">
      <w:pPr>
        <w:pStyle w:val="ConsPlusNormal"/>
        <w:ind w:firstLine="540"/>
        <w:jc w:val="both"/>
      </w:pPr>
      <w:r>
        <w:lastRenderedPageBreak/>
        <w:t>в) рассмотрение заявления, документов и принятие решения о включении в Реестр или об отказе в предоставлении государственной услуги;</w:t>
      </w:r>
    </w:p>
    <w:p w:rsidR="00B948FD" w:rsidRDefault="00B948FD">
      <w:pPr>
        <w:pStyle w:val="ConsPlusNormal"/>
        <w:ind w:firstLine="540"/>
        <w:jc w:val="both"/>
      </w:pPr>
      <w:r>
        <w:t>г) формирование Реестра:</w:t>
      </w:r>
    </w:p>
    <w:p w:rsidR="00B948FD" w:rsidRDefault="00B948FD">
      <w:pPr>
        <w:pStyle w:val="ConsPlusNormal"/>
        <w:ind w:firstLine="540"/>
        <w:jc w:val="both"/>
      </w:pPr>
      <w:r>
        <w:t xml:space="preserve">заполнение </w:t>
      </w:r>
      <w:hyperlink r:id="rId32" w:history="1">
        <w:r>
          <w:rPr>
            <w:color w:val="0000FF"/>
          </w:rPr>
          <w:t>Реестра</w:t>
        </w:r>
      </w:hyperlink>
      <w:r>
        <w:t xml:space="preserve"> по форме согласно Приложению 3 к Положению;</w:t>
      </w:r>
    </w:p>
    <w:p w:rsidR="00B948FD" w:rsidRDefault="00B948FD">
      <w:pPr>
        <w:pStyle w:val="ConsPlusNormal"/>
        <w:ind w:firstLine="540"/>
        <w:jc w:val="both"/>
      </w:pPr>
      <w:r>
        <w:t>прохождение процедуры согласования проекта Реестра в Министерстве, заявлений с приложенными документами, представленными молодежными и детскими общественными объединениями;</w:t>
      </w:r>
    </w:p>
    <w:p w:rsidR="00B948FD" w:rsidRDefault="00B948FD">
      <w:pPr>
        <w:pStyle w:val="ConsPlusNormal"/>
        <w:ind w:firstLine="540"/>
        <w:jc w:val="both"/>
      </w:pPr>
      <w:r>
        <w:t>прохождение процедуры утверждения проекта Реестра в Законодательном Собрании Иркутской области;</w:t>
      </w:r>
    </w:p>
    <w:p w:rsidR="00B948FD" w:rsidRDefault="00B948FD">
      <w:pPr>
        <w:pStyle w:val="ConsPlusNormal"/>
        <w:ind w:firstLine="540"/>
        <w:jc w:val="both"/>
      </w:pPr>
      <w:proofErr w:type="spellStart"/>
      <w:r>
        <w:t>д</w:t>
      </w:r>
      <w:proofErr w:type="spellEnd"/>
      <w:r>
        <w:t>) информирование заявителя о принятом Министерством решении;</w:t>
      </w:r>
    </w:p>
    <w:p w:rsidR="00B948FD" w:rsidRDefault="00B948FD">
      <w:pPr>
        <w:pStyle w:val="ConsPlusNormal"/>
        <w:ind w:firstLine="540"/>
        <w:jc w:val="both"/>
      </w:pPr>
      <w:r>
        <w:t xml:space="preserve">е) выдача </w:t>
      </w:r>
      <w:hyperlink r:id="rId33" w:history="1">
        <w:r>
          <w:rPr>
            <w:color w:val="0000FF"/>
          </w:rPr>
          <w:t>Свидетельства</w:t>
        </w:r>
      </w:hyperlink>
      <w:r>
        <w:t xml:space="preserve"> о включении молодежного и детского общественного объединения в Реестр по форме согласно Приложению 4 к постановлению Правительства Иркутской области от 4 марта 2009 года N 44-пп "О порядке формирования областного Реестра молодежных и детских общественных объединений".</w:t>
      </w:r>
    </w:p>
    <w:p w:rsidR="00B948FD" w:rsidRDefault="00B948FD">
      <w:pPr>
        <w:pStyle w:val="ConsPlusNormal"/>
        <w:ind w:firstLine="540"/>
        <w:jc w:val="both"/>
      </w:pPr>
      <w:r>
        <w:t xml:space="preserve">75. </w:t>
      </w:r>
      <w:hyperlink w:anchor="P582" w:history="1">
        <w:r>
          <w:rPr>
            <w:color w:val="0000FF"/>
          </w:rPr>
          <w:t>Блок-схема</w:t>
        </w:r>
      </w:hyperlink>
      <w:r>
        <w:t xml:space="preserve"> предоставления государственной услуги приводится в приложении к настоящему административному регламенту.</w:t>
      </w:r>
    </w:p>
    <w:p w:rsidR="00B948FD" w:rsidRDefault="00B948FD">
      <w:pPr>
        <w:pStyle w:val="ConsPlusNormal"/>
        <w:jc w:val="both"/>
      </w:pPr>
    </w:p>
    <w:p w:rsidR="00B948FD" w:rsidRDefault="00B948FD">
      <w:pPr>
        <w:pStyle w:val="ConsPlusNormal"/>
        <w:jc w:val="center"/>
        <w:outlineLvl w:val="2"/>
      </w:pPr>
      <w:r>
        <w:t>Глава 22. ПРИЕМ ДОКУМЕНТОВ ДЛЯ ВКЛЮЧЕНИЯ МОЛОДЕЖНОГО</w:t>
      </w:r>
    </w:p>
    <w:p w:rsidR="00B948FD" w:rsidRDefault="00B948FD">
      <w:pPr>
        <w:pStyle w:val="ConsPlusNormal"/>
        <w:jc w:val="center"/>
      </w:pPr>
      <w:r>
        <w:t>И ДЕТСКОГО ОБЩЕСТВЕННОГО ОБЪЕДИНЕНИЯ В РЕЕСТР, РЕГИСТРАЦИЯ</w:t>
      </w:r>
    </w:p>
    <w:p w:rsidR="00B948FD" w:rsidRDefault="00B948FD">
      <w:pPr>
        <w:pStyle w:val="ConsPlusNormal"/>
        <w:jc w:val="center"/>
      </w:pPr>
      <w:r>
        <w:t>ДОКУМЕНТОВ В ЖУРНАЛЕ РЕГИСТРАЦИИ ЗАЯВЛЕНИЙ</w:t>
      </w:r>
    </w:p>
    <w:p w:rsidR="00B948FD" w:rsidRDefault="00B948FD">
      <w:pPr>
        <w:pStyle w:val="ConsPlusNormal"/>
        <w:jc w:val="both"/>
      </w:pPr>
    </w:p>
    <w:p w:rsidR="00B948FD" w:rsidRDefault="00B948FD">
      <w:pPr>
        <w:pStyle w:val="ConsPlusNormal"/>
        <w:ind w:firstLine="540"/>
        <w:jc w:val="both"/>
      </w:pPr>
      <w:r>
        <w:t xml:space="preserve">76. Основанием для начала предоставления государственной услуги является обращение заявителя в Министерство по адресу: г. Иркутск, ул. Ленина, 1, </w:t>
      </w:r>
      <w:proofErr w:type="spellStart"/>
      <w:r>
        <w:t>каб</w:t>
      </w:r>
      <w:proofErr w:type="spellEnd"/>
      <w:r>
        <w:t xml:space="preserve">. 110 с комплектом документов, указанных в </w:t>
      </w:r>
      <w:hyperlink w:anchor="P175" w:history="1">
        <w:r>
          <w:rPr>
            <w:color w:val="0000FF"/>
          </w:rPr>
          <w:t>пункте 33</w:t>
        </w:r>
      </w:hyperlink>
      <w:r>
        <w:t xml:space="preserve"> настоящего административного регламента.</w:t>
      </w:r>
    </w:p>
    <w:p w:rsidR="00B948FD" w:rsidRDefault="00B948FD">
      <w:pPr>
        <w:pStyle w:val="ConsPlusNormal"/>
        <w:ind w:firstLine="540"/>
        <w:jc w:val="both"/>
      </w:pPr>
      <w:bookmarkStart w:id="12" w:name="P370"/>
      <w:bookmarkEnd w:id="12"/>
      <w:r>
        <w:t>77. Для получения государственной услуги заявитель подает в Министерство комплект документов одним из следующих способов:</w:t>
      </w:r>
    </w:p>
    <w:p w:rsidR="00B948FD" w:rsidRDefault="00B948FD">
      <w:pPr>
        <w:pStyle w:val="ConsPlusNormal"/>
        <w:ind w:firstLine="540"/>
        <w:jc w:val="both"/>
      </w:pPr>
      <w:r>
        <w:t>а) путем личного обращения в Министерство. В этом случае копии с подлинников документов снимает должностное лицо Министерства, ответственное за прием документов, и удостоверяет их при сверке с подлинниками. Подлинники документов возвращаются заявителю в день обращения;</w:t>
      </w:r>
    </w:p>
    <w:p w:rsidR="00B948FD" w:rsidRDefault="00B948FD">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948FD" w:rsidRDefault="00B948FD">
      <w:pPr>
        <w:pStyle w:val="ConsPlusNormal"/>
        <w:ind w:firstLine="540"/>
        <w:jc w:val="both"/>
      </w:pPr>
      <w:r>
        <w:t>в) в форме электронных документов, которые передаются с использованием информационно-телекоммуникационной сети "Интернет" через Портал. При подаче документов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B948FD" w:rsidRDefault="00B948FD">
      <w:pPr>
        <w:pStyle w:val="ConsPlusNormal"/>
        <w:ind w:firstLine="540"/>
        <w:jc w:val="both"/>
      </w:pPr>
      <w:r>
        <w:t>78. Должностное лицо Министерства, ответственное за прием документов, устанавливает предмет обращения, устанавливает личность заявителя, в том числе проверяет документ, удостоверяющий личность.</w:t>
      </w:r>
    </w:p>
    <w:p w:rsidR="00B948FD" w:rsidRDefault="00B948FD">
      <w:pPr>
        <w:pStyle w:val="ConsPlusNormal"/>
        <w:ind w:firstLine="540"/>
        <w:jc w:val="both"/>
      </w:pPr>
      <w:r>
        <w:t xml:space="preserve">79. Должностное лицо Министерства, ответственное за прием документов, проверяет наличие всех необходимых документов, указанных в </w:t>
      </w:r>
      <w:hyperlink w:anchor="P175" w:history="1">
        <w:r>
          <w:rPr>
            <w:color w:val="0000FF"/>
          </w:rPr>
          <w:t>пункте 33</w:t>
        </w:r>
      </w:hyperlink>
      <w:r>
        <w:t xml:space="preserve"> настоящего административного регламента.</w:t>
      </w:r>
    </w:p>
    <w:p w:rsidR="00B948FD" w:rsidRDefault="00B948FD">
      <w:pPr>
        <w:pStyle w:val="ConsPlusNormal"/>
        <w:ind w:firstLine="540"/>
        <w:jc w:val="both"/>
      </w:pPr>
      <w:r>
        <w:t xml:space="preserve">80. Должностное лицо Министерства, ответственное за прием документов, проверяет соответствие представленных документов требованиям, установленным в </w:t>
      </w:r>
      <w:hyperlink w:anchor="P192" w:history="1">
        <w:r>
          <w:rPr>
            <w:color w:val="0000FF"/>
          </w:rPr>
          <w:t>пункте 37</w:t>
        </w:r>
      </w:hyperlink>
      <w:r>
        <w:t xml:space="preserve"> настоящего административного регламента.</w:t>
      </w:r>
    </w:p>
    <w:p w:rsidR="00B948FD" w:rsidRDefault="00B948FD">
      <w:pPr>
        <w:pStyle w:val="ConsPlusNormal"/>
        <w:ind w:firstLine="540"/>
        <w:jc w:val="both"/>
      </w:pPr>
      <w:r>
        <w:t xml:space="preserve">81. В случае несоответствия пакета документов требованиям, установленным в </w:t>
      </w:r>
      <w:hyperlink w:anchor="P175" w:history="1">
        <w:r>
          <w:rPr>
            <w:color w:val="0000FF"/>
          </w:rPr>
          <w:t>пунктах 33</w:t>
        </w:r>
      </w:hyperlink>
      <w:r>
        <w:t xml:space="preserve"> и </w:t>
      </w:r>
      <w:hyperlink w:anchor="P192" w:history="1">
        <w:r>
          <w:rPr>
            <w:color w:val="0000FF"/>
          </w:rPr>
          <w:t>37</w:t>
        </w:r>
      </w:hyperlink>
      <w:r>
        <w:t>, должностное лицо Министерства отказывает в приеме документов, необходимых для получения государственной услуги.</w:t>
      </w:r>
    </w:p>
    <w:p w:rsidR="00B948FD" w:rsidRDefault="00B948FD">
      <w:pPr>
        <w:pStyle w:val="ConsPlusNormal"/>
        <w:ind w:firstLine="540"/>
        <w:jc w:val="both"/>
      </w:pPr>
      <w:r>
        <w:t xml:space="preserve">82. Срок и порядок регистрации заявления определены в соответствии с </w:t>
      </w:r>
      <w:hyperlink w:anchor="P282" w:history="1">
        <w:r>
          <w:rPr>
            <w:color w:val="0000FF"/>
          </w:rPr>
          <w:t>пунктами 55</w:t>
        </w:r>
      </w:hyperlink>
      <w:r>
        <w:t xml:space="preserve">, </w:t>
      </w:r>
      <w:hyperlink w:anchor="P288" w:history="1">
        <w:r>
          <w:rPr>
            <w:color w:val="0000FF"/>
          </w:rPr>
          <w:t>56</w:t>
        </w:r>
      </w:hyperlink>
      <w:r>
        <w:t xml:space="preserve">, </w:t>
      </w:r>
      <w:hyperlink w:anchor="P290" w:history="1">
        <w:r>
          <w:rPr>
            <w:color w:val="0000FF"/>
          </w:rPr>
          <w:t>57</w:t>
        </w:r>
      </w:hyperlink>
      <w:r>
        <w:t xml:space="preserve"> настоящего административного регламента.</w:t>
      </w:r>
    </w:p>
    <w:p w:rsidR="00B948FD" w:rsidRDefault="00B948FD">
      <w:pPr>
        <w:pStyle w:val="ConsPlusNormal"/>
        <w:ind w:firstLine="540"/>
        <w:jc w:val="both"/>
      </w:pPr>
      <w:r>
        <w:t>83. Заявителю,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B948FD" w:rsidRDefault="00B948FD">
      <w:pPr>
        <w:pStyle w:val="ConsPlusNormal"/>
        <w:ind w:firstLine="540"/>
        <w:jc w:val="both"/>
      </w:pPr>
      <w:r>
        <w:t xml:space="preserve">Расписка в получении документов о регистрации заявления в журнале регистрации </w:t>
      </w:r>
      <w:r>
        <w:lastRenderedPageBreak/>
        <w:t>заявлений, направленных через организации почтовой связи, не выдается.</w:t>
      </w:r>
    </w:p>
    <w:p w:rsidR="00B948FD" w:rsidRDefault="00B948FD">
      <w:pPr>
        <w:pStyle w:val="ConsPlusNormal"/>
        <w:ind w:firstLine="540"/>
        <w:jc w:val="both"/>
      </w:pPr>
      <w:r>
        <w:t>84. В случае</w:t>
      </w:r>
      <w:proofErr w:type="gramStart"/>
      <w:r>
        <w:t>,</w:t>
      </w:r>
      <w:proofErr w:type="gramEnd"/>
      <w:r>
        <w:t xml:space="preserve"> если заявление и документы поданы в форме электронных документов и подписаны электронной подписью, решение о включении в Реестр или об отказе в предоставлении государственной услуги принимается в порядке, установленном настоящим административным регламентом.</w:t>
      </w:r>
    </w:p>
    <w:p w:rsidR="00B948FD" w:rsidRDefault="00B948FD">
      <w:pPr>
        <w:pStyle w:val="ConsPlusNormal"/>
        <w:ind w:firstLine="540"/>
        <w:jc w:val="both"/>
      </w:pPr>
      <w:r>
        <w:t>85. Общий срок приема, регистрации заявления и документов составляет не более 15 минут.</w:t>
      </w:r>
    </w:p>
    <w:p w:rsidR="00B948FD" w:rsidRDefault="00B948FD">
      <w:pPr>
        <w:pStyle w:val="ConsPlusNormal"/>
        <w:jc w:val="both"/>
      </w:pPr>
    </w:p>
    <w:p w:rsidR="00B948FD" w:rsidRDefault="00B948FD">
      <w:pPr>
        <w:pStyle w:val="ConsPlusNormal"/>
        <w:jc w:val="center"/>
        <w:outlineLvl w:val="2"/>
      </w:pPr>
      <w:r>
        <w:t xml:space="preserve">Глава 23. ФОРМИРОВАНИЕ И НАПРАВЛЕНИЕ </w:t>
      </w:r>
      <w:proofErr w:type="gramStart"/>
      <w:r>
        <w:t>МЕЖВЕДОМСТВЕННЫХ</w:t>
      </w:r>
      <w:proofErr w:type="gramEnd"/>
    </w:p>
    <w:p w:rsidR="00B948FD" w:rsidRDefault="00B948FD">
      <w:pPr>
        <w:pStyle w:val="ConsPlusNormal"/>
        <w:jc w:val="center"/>
      </w:pPr>
      <w:r>
        <w:t>ЗАПРОСОВ В ОРГАНЫ, УЧАСТВУЮЩИЕ В ПРЕДОСТАВЛЕНИИ</w:t>
      </w:r>
    </w:p>
    <w:p w:rsidR="00B948FD" w:rsidRDefault="00B948FD">
      <w:pPr>
        <w:pStyle w:val="ConsPlusNormal"/>
        <w:jc w:val="center"/>
      </w:pPr>
      <w:r>
        <w:t>ГОСУДАРСТВЕННОЙ УСЛУГИ</w:t>
      </w:r>
    </w:p>
    <w:p w:rsidR="00B948FD" w:rsidRDefault="00B948FD">
      <w:pPr>
        <w:pStyle w:val="ConsPlusNormal"/>
        <w:jc w:val="both"/>
      </w:pPr>
    </w:p>
    <w:p w:rsidR="00B948FD" w:rsidRDefault="00B948FD">
      <w:pPr>
        <w:pStyle w:val="ConsPlusNormal"/>
        <w:ind w:firstLine="540"/>
        <w:jc w:val="both"/>
      </w:pPr>
      <w:r>
        <w:t xml:space="preserve">86. Непредставление заявителем документов, указанных в </w:t>
      </w:r>
      <w:hyperlink w:anchor="P209" w:history="1">
        <w:r>
          <w:rPr>
            <w:color w:val="0000FF"/>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B948FD" w:rsidRDefault="00B948FD">
      <w:pPr>
        <w:pStyle w:val="ConsPlusNormal"/>
        <w:ind w:firstLine="540"/>
        <w:jc w:val="both"/>
      </w:pPr>
      <w:r>
        <w:t>В случае непредставления указанных документов заявителем они должны быть получены должностным лицом Министерства, ответственным за прием документов, в рамках межведомственного информационного взаимодействия с Федеральной налоговой службой России, Пенсионным фондом Российской Федерации.</w:t>
      </w:r>
    </w:p>
    <w:p w:rsidR="00B948FD" w:rsidRDefault="00B948FD">
      <w:pPr>
        <w:pStyle w:val="ConsPlusNormal"/>
        <w:ind w:firstLine="540"/>
        <w:jc w:val="both"/>
      </w:pPr>
      <w:r>
        <w:t xml:space="preserve">87. В целях получения выписки из Единого государственного реестра юридических лиц должностное лицо Министерства, ответственное за прием документов, в течение трех рабочих дней со дня обращения заявителя </w:t>
      </w:r>
      <w:proofErr w:type="gramStart"/>
      <w:r>
        <w:t>формирует и направляет</w:t>
      </w:r>
      <w:proofErr w:type="gramEnd"/>
      <w:r>
        <w:t xml:space="preserve"> межведомственный запрос в Федеральную налоговую службу России.</w:t>
      </w:r>
    </w:p>
    <w:p w:rsidR="00B948FD" w:rsidRDefault="00B948FD">
      <w:pPr>
        <w:pStyle w:val="ConsPlusNormal"/>
        <w:ind w:firstLine="540"/>
        <w:jc w:val="both"/>
      </w:pPr>
      <w:r>
        <w:t xml:space="preserve">88. </w:t>
      </w:r>
      <w:proofErr w:type="gramStart"/>
      <w:r>
        <w:t>В целях получения документа, подтверждающего регистрационный номер в Пенсионном фонде Российской Федерации, должностное лицо Министерства, ответственное за прием документов, в течение трех рабочих дней со дня обращения заявителя формирует и направляет межведомственный запрос в Пенсионный фонд Российской Федерации.</w:t>
      </w:r>
      <w:proofErr w:type="gramEnd"/>
    </w:p>
    <w:p w:rsidR="00B948FD" w:rsidRDefault="00B948FD">
      <w:pPr>
        <w:pStyle w:val="ConsPlusNormal"/>
        <w:ind w:firstLine="540"/>
        <w:jc w:val="both"/>
      </w:pPr>
      <w:r>
        <w:t>89. Межведомственные запросы направляются в письменной форме на бумажном носителе или в форме электронного документа.</w:t>
      </w:r>
    </w:p>
    <w:p w:rsidR="00B948FD" w:rsidRDefault="00B948FD">
      <w:pPr>
        <w:pStyle w:val="ConsPlusNormal"/>
        <w:ind w:firstLine="540"/>
        <w:jc w:val="both"/>
      </w:pPr>
      <w:r>
        <w:t>90.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B948FD" w:rsidRDefault="00B948FD">
      <w:pPr>
        <w:pStyle w:val="ConsPlusNormal"/>
        <w:jc w:val="both"/>
      </w:pPr>
    </w:p>
    <w:p w:rsidR="00B948FD" w:rsidRDefault="00B948FD">
      <w:pPr>
        <w:pStyle w:val="ConsPlusNormal"/>
        <w:jc w:val="center"/>
        <w:outlineLvl w:val="2"/>
      </w:pPr>
      <w:r>
        <w:t>Глава 24. РАССМОТРЕНИЕ ЗАЯВЛЕНИЯ, ДОКУМЕНТОВ И ПРИНЯТИЕ</w:t>
      </w:r>
    </w:p>
    <w:p w:rsidR="00B948FD" w:rsidRDefault="00B948FD">
      <w:pPr>
        <w:pStyle w:val="ConsPlusNormal"/>
        <w:jc w:val="center"/>
      </w:pPr>
      <w:r>
        <w:t>РЕШЕНИЯ О ВКЛЮЧЕНИИ В РЕЕСТР ИЛИ ОБ ОТКАЗЕ В ПРЕДОСТАВЛЕНИИ</w:t>
      </w:r>
    </w:p>
    <w:p w:rsidR="00B948FD" w:rsidRDefault="00B948FD">
      <w:pPr>
        <w:pStyle w:val="ConsPlusNormal"/>
        <w:jc w:val="center"/>
      </w:pPr>
      <w:r>
        <w:t>ГОСУДАРСТВЕННОЙ УСЛУГИ</w:t>
      </w:r>
    </w:p>
    <w:p w:rsidR="00B948FD" w:rsidRDefault="00B948FD">
      <w:pPr>
        <w:pStyle w:val="ConsPlusNormal"/>
        <w:jc w:val="both"/>
      </w:pPr>
    </w:p>
    <w:p w:rsidR="00B948FD" w:rsidRDefault="00B948FD">
      <w:pPr>
        <w:pStyle w:val="ConsPlusNormal"/>
        <w:ind w:firstLine="540"/>
        <w:jc w:val="both"/>
      </w:pPr>
      <w:r>
        <w:t xml:space="preserve">91. Основанием для рассмотрения заявления и документов является подача заявителем комплекта документов одним из установленных способов, указанных в </w:t>
      </w:r>
      <w:hyperlink w:anchor="P370" w:history="1">
        <w:r>
          <w:rPr>
            <w:color w:val="0000FF"/>
          </w:rPr>
          <w:t>пункте 77</w:t>
        </w:r>
      </w:hyperlink>
      <w:r>
        <w:t xml:space="preserve"> настоящего административного регламента.</w:t>
      </w:r>
    </w:p>
    <w:p w:rsidR="00B948FD" w:rsidRDefault="00B948FD">
      <w:pPr>
        <w:pStyle w:val="ConsPlusNormal"/>
        <w:ind w:firstLine="540"/>
        <w:jc w:val="both"/>
      </w:pPr>
      <w:r>
        <w:t>92. Должностное лицо Министерства, ответственное за прием документов, рассматривает документы, проверяет полноту информации в них.</w:t>
      </w:r>
    </w:p>
    <w:p w:rsidR="00B948FD" w:rsidRDefault="00B948FD">
      <w:pPr>
        <w:pStyle w:val="ConsPlusNormal"/>
        <w:ind w:firstLine="540"/>
        <w:jc w:val="both"/>
      </w:pPr>
      <w:r>
        <w:t>93. При установлении фактов отсутствия необходимой информации в документах, должностное лицо Министерства, ответственное за прием документов, уведомляет заявителя об отказе в предоставлении государственной услуги.</w:t>
      </w:r>
    </w:p>
    <w:p w:rsidR="00B948FD" w:rsidRDefault="00B948FD">
      <w:pPr>
        <w:pStyle w:val="ConsPlusNormal"/>
        <w:ind w:firstLine="540"/>
        <w:jc w:val="both"/>
      </w:pPr>
      <w:r>
        <w:t>94. Рассмотрение документов производится в течение тридцати календарных дней со дня приема заявления и документов от заявителя.</w:t>
      </w:r>
    </w:p>
    <w:p w:rsidR="00B948FD" w:rsidRDefault="00B948FD">
      <w:pPr>
        <w:pStyle w:val="ConsPlusNormal"/>
        <w:ind w:firstLine="540"/>
        <w:jc w:val="both"/>
      </w:pPr>
      <w:r>
        <w:t>95. Министерство на основании заявления и документов принимает решение о включении молодежного и детского общественного объединения в Реестр после процедуры рассмотрения документов не позднее 30 дней со дня их представления заявителем.</w:t>
      </w:r>
    </w:p>
    <w:p w:rsidR="00B948FD" w:rsidRDefault="00B948FD">
      <w:pPr>
        <w:pStyle w:val="ConsPlusNormal"/>
        <w:ind w:firstLine="540"/>
        <w:jc w:val="both"/>
      </w:pPr>
      <w:r>
        <w:t xml:space="preserve">96. Основания для отказа в предоставлении государственной услуги указаны в </w:t>
      </w:r>
      <w:hyperlink w:anchor="P237" w:history="1">
        <w:r>
          <w:rPr>
            <w:color w:val="0000FF"/>
          </w:rPr>
          <w:t>пункте 43</w:t>
        </w:r>
      </w:hyperlink>
      <w:r>
        <w:t xml:space="preserve"> настоящего административного регламента.</w:t>
      </w:r>
    </w:p>
    <w:p w:rsidR="00B948FD" w:rsidRDefault="00B948FD">
      <w:pPr>
        <w:pStyle w:val="ConsPlusNormal"/>
        <w:ind w:firstLine="540"/>
        <w:jc w:val="both"/>
      </w:pPr>
      <w:r>
        <w:t>97. О решении Министерство информирует общественные объединения с указанием причин отказа в течение пятнадцати рабочих дней со дня его принятия.</w:t>
      </w:r>
    </w:p>
    <w:p w:rsidR="00B948FD" w:rsidRDefault="00B948FD">
      <w:pPr>
        <w:pStyle w:val="ConsPlusNormal"/>
        <w:jc w:val="both"/>
      </w:pPr>
    </w:p>
    <w:p w:rsidR="00B948FD" w:rsidRDefault="00B948FD">
      <w:pPr>
        <w:pStyle w:val="ConsPlusNormal"/>
        <w:jc w:val="center"/>
        <w:outlineLvl w:val="2"/>
      </w:pPr>
      <w:r>
        <w:t>Глава 25. ФОРМИРОВАНИЕ РЕЕСТРА</w:t>
      </w:r>
    </w:p>
    <w:p w:rsidR="00B948FD" w:rsidRDefault="00B948FD">
      <w:pPr>
        <w:pStyle w:val="ConsPlusNormal"/>
        <w:jc w:val="both"/>
      </w:pPr>
    </w:p>
    <w:p w:rsidR="00B948FD" w:rsidRDefault="00B948FD">
      <w:pPr>
        <w:pStyle w:val="ConsPlusNormal"/>
        <w:ind w:firstLine="540"/>
        <w:jc w:val="both"/>
      </w:pPr>
      <w:r>
        <w:lastRenderedPageBreak/>
        <w:t>98. Основанием для начала формирования Реестра является принятие Министерством решения о включении молодежного и детского общественного объединения в Реестр.</w:t>
      </w:r>
    </w:p>
    <w:p w:rsidR="00B948FD" w:rsidRDefault="00B948FD">
      <w:pPr>
        <w:pStyle w:val="ConsPlusNormal"/>
        <w:ind w:firstLine="540"/>
        <w:jc w:val="both"/>
      </w:pPr>
      <w:r>
        <w:t xml:space="preserve">99. Должностным лицом Министерства заполняется </w:t>
      </w:r>
      <w:hyperlink r:id="rId34" w:history="1">
        <w:r>
          <w:rPr>
            <w:color w:val="0000FF"/>
          </w:rPr>
          <w:t>Реестр</w:t>
        </w:r>
      </w:hyperlink>
      <w:r>
        <w:t xml:space="preserve"> по форме согласно Приложению 3 </w:t>
      </w:r>
      <w:proofErr w:type="gramStart"/>
      <w:r>
        <w:t>к Положению в течение тридцати календарных дней со дня принятия решения о включении в Реестр</w:t>
      </w:r>
      <w:proofErr w:type="gramEnd"/>
      <w:r>
        <w:t>.</w:t>
      </w:r>
    </w:p>
    <w:p w:rsidR="00B948FD" w:rsidRDefault="00B948FD">
      <w:pPr>
        <w:pStyle w:val="ConsPlusNormal"/>
        <w:ind w:firstLine="540"/>
        <w:jc w:val="both"/>
      </w:pPr>
      <w:r>
        <w:t>100. Заполненный Реестр в установленном порядке направляется для утверждения в Законодательное Собрание Иркутской области. Реестр утверждается Законодательным Собранием Иркутской области.</w:t>
      </w:r>
    </w:p>
    <w:p w:rsidR="00B948FD" w:rsidRDefault="00B948FD">
      <w:pPr>
        <w:pStyle w:val="ConsPlusNormal"/>
        <w:ind w:firstLine="540"/>
        <w:jc w:val="both"/>
      </w:pPr>
      <w:r>
        <w:t>101. Реестр, утвержденный постановлением Законодательного Собрания Иркутской области, хранится в Министерстве на бумажных и электронных носителях.</w:t>
      </w:r>
    </w:p>
    <w:p w:rsidR="00B948FD" w:rsidRDefault="00B948FD">
      <w:pPr>
        <w:pStyle w:val="ConsPlusNormal"/>
        <w:ind w:firstLine="540"/>
        <w:jc w:val="both"/>
      </w:pPr>
      <w:r>
        <w:t>102. Внесение изменений в Реестр, утвержденный постановлением Законодательного Собрания Иркутской области, может осуществляться в течение года.</w:t>
      </w:r>
    </w:p>
    <w:p w:rsidR="00B948FD" w:rsidRDefault="00B948FD">
      <w:pPr>
        <w:pStyle w:val="ConsPlusNormal"/>
        <w:ind w:firstLine="540"/>
        <w:jc w:val="both"/>
      </w:pPr>
      <w:r>
        <w:t>103. Молодежное и детское общественное объединение в течение четырнадцати календарных дней с момента изменения сведений, внесенных в Реестр, обязано сообщить об этом в Министерство с приложением необходимых документов в соответствии с требованиями законодательства.</w:t>
      </w:r>
    </w:p>
    <w:p w:rsidR="00B948FD" w:rsidRDefault="00B948FD">
      <w:pPr>
        <w:pStyle w:val="ConsPlusNormal"/>
        <w:ind w:firstLine="540"/>
        <w:jc w:val="both"/>
      </w:pPr>
      <w:r>
        <w:t>104. Перечень документов, представляемых молодежным и детским общественным объединением в случае изменения сведений, внесенных в Реестр:</w:t>
      </w:r>
    </w:p>
    <w:p w:rsidR="00B948FD" w:rsidRDefault="00B948FD">
      <w:pPr>
        <w:pStyle w:val="ConsPlusNormal"/>
        <w:ind w:firstLine="540"/>
        <w:jc w:val="both"/>
      </w:pPr>
      <w:r>
        <w:t>а) заявление о внесении изменений в Реестр, подписанное руководителем объединения, которое заполняется на бланке объединения с указанием даты и исходящего номера;</w:t>
      </w:r>
    </w:p>
    <w:p w:rsidR="00B948FD" w:rsidRDefault="00B948FD">
      <w:pPr>
        <w:pStyle w:val="ConsPlusNormal"/>
        <w:ind w:firstLine="540"/>
        <w:jc w:val="both"/>
      </w:pPr>
      <w:r>
        <w:t>б) документы, подтверждающие изменение сведений о молодежном и детском общественном объединении, внесенных в Реестр (оригиналы либо надлежащим образом заверенные копии).</w:t>
      </w:r>
    </w:p>
    <w:p w:rsidR="00B948FD" w:rsidRDefault="00B948FD">
      <w:pPr>
        <w:pStyle w:val="ConsPlusNormal"/>
        <w:ind w:firstLine="540"/>
        <w:jc w:val="both"/>
      </w:pPr>
      <w:r>
        <w:t>105. Последовательность административных процедур при изменении сведений, внесенных в Реестр:</w:t>
      </w:r>
    </w:p>
    <w:p w:rsidR="00B948FD" w:rsidRDefault="00B948FD">
      <w:pPr>
        <w:pStyle w:val="ConsPlusNormal"/>
        <w:ind w:firstLine="540"/>
        <w:jc w:val="both"/>
      </w:pPr>
      <w:r>
        <w:t>прием документов на внесение изменений в сведения, внесенные в Реестр;</w:t>
      </w:r>
    </w:p>
    <w:p w:rsidR="00B948FD" w:rsidRDefault="00B948FD">
      <w:pPr>
        <w:pStyle w:val="ConsPlusNormal"/>
        <w:ind w:firstLine="540"/>
        <w:jc w:val="both"/>
      </w:pPr>
      <w:r>
        <w:t>установление факта необходимости изменения сведений, внесенных в Реестр;</w:t>
      </w:r>
    </w:p>
    <w:p w:rsidR="00B948FD" w:rsidRDefault="00B948FD">
      <w:pPr>
        <w:pStyle w:val="ConsPlusNormal"/>
        <w:ind w:firstLine="540"/>
        <w:jc w:val="both"/>
      </w:pPr>
      <w:r>
        <w:t>подготовка проекта изменений в Реестр;</w:t>
      </w:r>
    </w:p>
    <w:p w:rsidR="00B948FD" w:rsidRDefault="00B948FD">
      <w:pPr>
        <w:pStyle w:val="ConsPlusNormal"/>
        <w:ind w:firstLine="540"/>
        <w:jc w:val="both"/>
      </w:pPr>
      <w:r>
        <w:t>прохождение процедуры согласования проекта изменений в Реестр, заявлений с приложенными документами, представленными молодежным и детским общественным объединением, в Министерстве;</w:t>
      </w:r>
    </w:p>
    <w:p w:rsidR="00B948FD" w:rsidRDefault="00B948FD">
      <w:pPr>
        <w:pStyle w:val="ConsPlusNormal"/>
        <w:ind w:firstLine="540"/>
        <w:jc w:val="both"/>
      </w:pPr>
      <w:r>
        <w:t>прохождение процедуры утверждения проекта изменений в Реестр в Законодательном Собрании Иркутской области.</w:t>
      </w:r>
    </w:p>
    <w:p w:rsidR="00B948FD" w:rsidRDefault="00B948FD">
      <w:pPr>
        <w:pStyle w:val="ConsPlusNormal"/>
        <w:ind w:firstLine="540"/>
        <w:jc w:val="both"/>
      </w:pPr>
      <w:r>
        <w:t>В случае внесения изменений в наименование молодежного и детского общественного объединения последнему, после утверждения изменений в Реестр Законодательным Собранием Иркутской области, Министерство выдает новое Свидетельство о включении молодежного и детского общественного объединения в Реестр в течение десяти рабочих дней со дня утверждения изменений в Реестр Законодательным Собранием Иркутской области.</w:t>
      </w:r>
    </w:p>
    <w:p w:rsidR="00B948FD" w:rsidRDefault="00B948FD">
      <w:pPr>
        <w:pStyle w:val="ConsPlusNormal"/>
        <w:jc w:val="both"/>
      </w:pPr>
    </w:p>
    <w:p w:rsidR="00B948FD" w:rsidRDefault="00B948FD">
      <w:pPr>
        <w:pStyle w:val="ConsPlusNormal"/>
        <w:jc w:val="center"/>
        <w:outlineLvl w:val="2"/>
      </w:pPr>
      <w:r>
        <w:t xml:space="preserve">Глава 26. ИНФОРМИРОВАНИЕ ЗАЯВИТЕЛЯ О </w:t>
      </w:r>
      <w:proofErr w:type="gramStart"/>
      <w:r>
        <w:t>ПРИНЯТОМ</w:t>
      </w:r>
      <w:proofErr w:type="gramEnd"/>
    </w:p>
    <w:p w:rsidR="00B948FD" w:rsidRDefault="00B948FD">
      <w:pPr>
        <w:pStyle w:val="ConsPlusNormal"/>
        <w:jc w:val="center"/>
      </w:pPr>
      <w:r>
        <w:t xml:space="preserve">МИНИСТЕРСТВОМ </w:t>
      </w:r>
      <w:proofErr w:type="gramStart"/>
      <w:r>
        <w:t>РЕШЕНИИ</w:t>
      </w:r>
      <w:proofErr w:type="gramEnd"/>
    </w:p>
    <w:p w:rsidR="00B948FD" w:rsidRDefault="00B948FD">
      <w:pPr>
        <w:pStyle w:val="ConsPlusNormal"/>
        <w:jc w:val="both"/>
      </w:pPr>
    </w:p>
    <w:p w:rsidR="00B948FD" w:rsidRDefault="00B948FD">
      <w:pPr>
        <w:pStyle w:val="ConsPlusNormal"/>
        <w:ind w:firstLine="540"/>
        <w:jc w:val="both"/>
      </w:pPr>
      <w:r>
        <w:t>106. Основанием для информирования заявителя о принятом решении является утверждение постановления Законодательного Собрания Иркутской области об областном Реестре.</w:t>
      </w:r>
    </w:p>
    <w:p w:rsidR="00B948FD" w:rsidRDefault="00B948FD">
      <w:pPr>
        <w:pStyle w:val="ConsPlusNormal"/>
        <w:ind w:firstLine="540"/>
        <w:jc w:val="both"/>
      </w:pPr>
      <w:r>
        <w:t>107. Должностное лицо Министерства, ответственное за информирование о принятом решении, не позднее чем через пятнадцать календарных дней со дня утверждения постановления Законодательного Собрания Иркутской области об областном Реестре направляет заявителю уведомление о включении общественного объединения в Реестр.</w:t>
      </w:r>
    </w:p>
    <w:p w:rsidR="00B948FD" w:rsidRDefault="00B948FD">
      <w:pPr>
        <w:pStyle w:val="ConsPlusNormal"/>
        <w:ind w:firstLine="540"/>
        <w:jc w:val="both"/>
      </w:pPr>
      <w:r>
        <w:t>108. В уведомлении о принятом решении указывается:</w:t>
      </w:r>
    </w:p>
    <w:p w:rsidR="00B948FD" w:rsidRDefault="00B948FD">
      <w:pPr>
        <w:pStyle w:val="ConsPlusNormal"/>
        <w:ind w:firstLine="540"/>
        <w:jc w:val="both"/>
      </w:pPr>
      <w:r>
        <w:t>а) наименование органа;</w:t>
      </w:r>
    </w:p>
    <w:p w:rsidR="00B948FD" w:rsidRDefault="00B948FD">
      <w:pPr>
        <w:pStyle w:val="ConsPlusNormal"/>
        <w:ind w:firstLine="540"/>
        <w:jc w:val="both"/>
      </w:pPr>
      <w:r>
        <w:t>б) дата и исходящий номер;</w:t>
      </w:r>
    </w:p>
    <w:p w:rsidR="00B948FD" w:rsidRDefault="00B948FD">
      <w:pPr>
        <w:pStyle w:val="ConsPlusNormal"/>
        <w:ind w:firstLine="540"/>
        <w:jc w:val="both"/>
      </w:pPr>
      <w:r>
        <w:t>в) наименование, адрес местонахождения заявителя;</w:t>
      </w:r>
    </w:p>
    <w:p w:rsidR="00B948FD" w:rsidRDefault="00B948FD">
      <w:pPr>
        <w:pStyle w:val="ConsPlusNormal"/>
        <w:ind w:firstLine="540"/>
        <w:jc w:val="both"/>
      </w:pPr>
      <w:r>
        <w:t>г) основания принятия решения о включении в Реестр;</w:t>
      </w:r>
    </w:p>
    <w:p w:rsidR="00B948FD" w:rsidRDefault="00B948FD">
      <w:pPr>
        <w:pStyle w:val="ConsPlusNormal"/>
        <w:ind w:firstLine="540"/>
        <w:jc w:val="both"/>
      </w:pPr>
      <w:proofErr w:type="spellStart"/>
      <w:r>
        <w:t>д</w:t>
      </w:r>
      <w:proofErr w:type="spellEnd"/>
      <w:r>
        <w:t>) информация о необходимости явиться в уполномоченный орган, Министерство для получения Свидетельства о включении молодежного и детского общественного объединения в Реестр.</w:t>
      </w:r>
    </w:p>
    <w:p w:rsidR="00B948FD" w:rsidRDefault="00B948FD">
      <w:pPr>
        <w:pStyle w:val="ConsPlusNormal"/>
        <w:jc w:val="both"/>
      </w:pPr>
    </w:p>
    <w:p w:rsidR="00B948FD" w:rsidRDefault="00B948FD">
      <w:pPr>
        <w:pStyle w:val="ConsPlusNormal"/>
        <w:jc w:val="center"/>
        <w:outlineLvl w:val="2"/>
      </w:pPr>
      <w:r>
        <w:t>Глава 27. ВЫДАЧА СВИДЕТЕЛЬСТВА О ВКЛЮЧЕНИИ МОЛОДЕЖНОГО</w:t>
      </w:r>
    </w:p>
    <w:p w:rsidR="00B948FD" w:rsidRDefault="00B948FD">
      <w:pPr>
        <w:pStyle w:val="ConsPlusNormal"/>
        <w:jc w:val="center"/>
      </w:pPr>
      <w:r>
        <w:t>И ДЕТСКОГО ОБЩЕСТВЕННОГО ОБЪЕДИНЕНИЯ В РЕЕСТР ПО ФОРМЕ</w:t>
      </w:r>
    </w:p>
    <w:p w:rsidR="00B948FD" w:rsidRDefault="00B948FD">
      <w:pPr>
        <w:pStyle w:val="ConsPlusNormal"/>
        <w:jc w:val="center"/>
      </w:pPr>
      <w:r>
        <w:t>СОГЛАСНО ПРИЛОЖЕНИЮ 4</w:t>
      </w:r>
      <w:proofErr w:type="gramStart"/>
      <w:r>
        <w:t xml:space="preserve"> К</w:t>
      </w:r>
      <w:proofErr w:type="gramEnd"/>
      <w:r>
        <w:t xml:space="preserve"> ПОСТАНОВЛЕНИЮ ПРАВИТЕЛЬСТВА</w:t>
      </w:r>
    </w:p>
    <w:p w:rsidR="00B948FD" w:rsidRDefault="00B948FD">
      <w:pPr>
        <w:pStyle w:val="ConsPlusNormal"/>
        <w:jc w:val="center"/>
      </w:pPr>
      <w:r>
        <w:t>ИРКУТСКОЙ ОБЛАСТИ ОТ 4 МАРТА 2009 ГОДА N 44-ПП "О ПОРЯДКЕ</w:t>
      </w:r>
    </w:p>
    <w:p w:rsidR="00B948FD" w:rsidRDefault="00B948FD">
      <w:pPr>
        <w:pStyle w:val="ConsPlusNormal"/>
        <w:jc w:val="center"/>
      </w:pPr>
      <w:r>
        <w:t>ФОРМИРОВАНИЯ ОБЛАСТНОГО РЕЕСТРА МОЛОДЕЖНЫХ И ДЕТСКИХ</w:t>
      </w:r>
    </w:p>
    <w:p w:rsidR="00B948FD" w:rsidRDefault="00B948FD">
      <w:pPr>
        <w:pStyle w:val="ConsPlusNormal"/>
        <w:jc w:val="center"/>
      </w:pPr>
      <w:r>
        <w:t>ОБЩЕСТВЕННЫХ ОБЪЕДИНЕНИЙ"</w:t>
      </w:r>
    </w:p>
    <w:p w:rsidR="00B948FD" w:rsidRDefault="00B948FD">
      <w:pPr>
        <w:pStyle w:val="ConsPlusNormal"/>
        <w:jc w:val="both"/>
      </w:pPr>
    </w:p>
    <w:p w:rsidR="00B948FD" w:rsidRDefault="00B948FD">
      <w:pPr>
        <w:pStyle w:val="ConsPlusNormal"/>
        <w:ind w:firstLine="540"/>
        <w:jc w:val="both"/>
      </w:pPr>
      <w:r>
        <w:t>109. Основанием для оформления Свидетельства о включении молодежного и детского общественного объединения в Реестр (далее - Свидетельство) является утвержденный постановлением Законодательного Собрания Иркутской области Реестр.</w:t>
      </w:r>
    </w:p>
    <w:p w:rsidR="00B948FD" w:rsidRDefault="00B948FD">
      <w:pPr>
        <w:pStyle w:val="ConsPlusNormal"/>
        <w:ind w:firstLine="540"/>
        <w:jc w:val="both"/>
      </w:pPr>
      <w:r>
        <w:t xml:space="preserve">110. Должностное лицо Министерства, ответственное за оформление Свидетельства, оформляет </w:t>
      </w:r>
      <w:hyperlink r:id="rId35" w:history="1">
        <w:r>
          <w:rPr>
            <w:color w:val="0000FF"/>
          </w:rPr>
          <w:t>Свидетельство</w:t>
        </w:r>
      </w:hyperlink>
      <w:r>
        <w:t xml:space="preserve"> по форме согласно Приложению 4 к Положению о порядке формирования областного Реестра молодежных и детских общественных объединений, утвержденному постановлением Правительства Иркутской области от 4 марта 2009 года N 44-пп "О порядке формирования областного Реестра молодежных и детских общественных объединений".</w:t>
      </w:r>
    </w:p>
    <w:p w:rsidR="00B948FD" w:rsidRDefault="00B948FD">
      <w:pPr>
        <w:pStyle w:val="ConsPlusNormal"/>
        <w:ind w:firstLine="540"/>
        <w:jc w:val="both"/>
      </w:pPr>
      <w:r>
        <w:t>Свидетельство оформляется в одном экземпляре, подписывается министром, заверяется печатью Министерства.</w:t>
      </w:r>
    </w:p>
    <w:p w:rsidR="00B948FD" w:rsidRDefault="00B948FD">
      <w:pPr>
        <w:pStyle w:val="ConsPlusNormal"/>
        <w:ind w:firstLine="540"/>
        <w:jc w:val="both"/>
      </w:pPr>
      <w:r>
        <w:t>111. Должностное лицо Министерства, ответственное за выдачу Свидетельства, устанавливает личность заявителя (полномочия представителя заявителя действовать от его имени при получении Свидетельства), в том числе проверяет документ, удостоверяющий личность.</w:t>
      </w:r>
    </w:p>
    <w:p w:rsidR="00B948FD" w:rsidRDefault="00B948FD">
      <w:pPr>
        <w:pStyle w:val="ConsPlusNormal"/>
        <w:ind w:firstLine="540"/>
        <w:jc w:val="both"/>
      </w:pPr>
      <w:r>
        <w:t>112. Должностное лицо Министерства, ответственное за выдачу Свидетельства, делает запись в книге учета выданных Свидетельств.</w:t>
      </w:r>
    </w:p>
    <w:p w:rsidR="00B948FD" w:rsidRDefault="00B948FD">
      <w:pPr>
        <w:pStyle w:val="ConsPlusNormal"/>
        <w:ind w:firstLine="540"/>
        <w:jc w:val="both"/>
      </w:pPr>
      <w:r>
        <w:t>113. Заявитель, уполномоченный представитель заявителя расписывается в получении Свидетельства в книге учета выданных Свидетельств.</w:t>
      </w:r>
    </w:p>
    <w:p w:rsidR="00B948FD" w:rsidRDefault="00B948FD">
      <w:pPr>
        <w:pStyle w:val="ConsPlusNormal"/>
        <w:ind w:firstLine="540"/>
        <w:jc w:val="both"/>
      </w:pPr>
      <w:r>
        <w:t>114. Общий срок оформления, подписания и выдачи Свидетельства составляет не более тридцати календарных дней с момента утверждения Реестра постановлением Законодательного Собрания Иркутской области.</w:t>
      </w:r>
    </w:p>
    <w:p w:rsidR="00B948FD" w:rsidRDefault="00B948FD">
      <w:pPr>
        <w:pStyle w:val="ConsPlusNormal"/>
        <w:jc w:val="both"/>
      </w:pPr>
    </w:p>
    <w:p w:rsidR="00B948FD" w:rsidRDefault="00B948FD">
      <w:pPr>
        <w:pStyle w:val="ConsPlusNormal"/>
        <w:jc w:val="center"/>
        <w:outlineLvl w:val="1"/>
      </w:pPr>
      <w:r>
        <w:t xml:space="preserve">Раздел IV. ФОРМЫ </w:t>
      </w:r>
      <w:proofErr w:type="gramStart"/>
      <w:r>
        <w:t>КОНТРОЛЯ ЗА</w:t>
      </w:r>
      <w:proofErr w:type="gramEnd"/>
      <w:r>
        <w:t xml:space="preserve"> ИСПОЛНЕНИЕМ</w:t>
      </w:r>
    </w:p>
    <w:p w:rsidR="00B948FD" w:rsidRDefault="00B948FD">
      <w:pPr>
        <w:pStyle w:val="ConsPlusNormal"/>
        <w:jc w:val="center"/>
      </w:pPr>
      <w:r>
        <w:t>АДМИНИСТРАТИВНОГО РЕГЛАМЕНТА</w:t>
      </w:r>
    </w:p>
    <w:p w:rsidR="00B948FD" w:rsidRDefault="00B948FD">
      <w:pPr>
        <w:pStyle w:val="ConsPlusNormal"/>
        <w:jc w:val="both"/>
      </w:pPr>
    </w:p>
    <w:p w:rsidR="00B948FD" w:rsidRDefault="00B948FD">
      <w:pPr>
        <w:pStyle w:val="ConsPlusNormal"/>
        <w:jc w:val="center"/>
        <w:outlineLvl w:val="2"/>
      </w:pPr>
      <w:r>
        <w:t>Глава 28. ПОРЯДОК ОСУЩЕСТВЛЕНИЯ ТЕКУЩЕГО КОНТРОЛЯ</w:t>
      </w:r>
    </w:p>
    <w:p w:rsidR="00B948FD" w:rsidRDefault="00B948FD">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948FD" w:rsidRDefault="00B948FD">
      <w:pPr>
        <w:pStyle w:val="ConsPlusNormal"/>
        <w:jc w:val="center"/>
      </w:pPr>
      <w:r>
        <w:t>ЛИЦАМИ ПОЛОЖЕНИЙ АДМИНИСТРАТИВНОГО РЕГЛАМЕНТА И ИНЫХ</w:t>
      </w:r>
    </w:p>
    <w:p w:rsidR="00B948FD" w:rsidRDefault="00B948FD">
      <w:pPr>
        <w:pStyle w:val="ConsPlusNormal"/>
        <w:jc w:val="center"/>
      </w:pPr>
      <w:r>
        <w:t>НОРМАТИВНЫХ ПРАВОВЫХ АКТОВ, УСТАНАВЛИВАЮЩИХ ТРЕБОВАНИЯ</w:t>
      </w:r>
    </w:p>
    <w:p w:rsidR="00B948FD" w:rsidRDefault="00B948FD">
      <w:pPr>
        <w:pStyle w:val="ConsPlusNormal"/>
        <w:jc w:val="center"/>
      </w:pPr>
      <w:r>
        <w:t>К ПРЕДОСТАВЛЕНИЮ ГОСУДАРСТВЕННОЙ УСЛУГИ, А ТАКЖЕ</w:t>
      </w:r>
    </w:p>
    <w:p w:rsidR="00B948FD" w:rsidRDefault="00B948FD">
      <w:pPr>
        <w:pStyle w:val="ConsPlusNormal"/>
        <w:jc w:val="center"/>
      </w:pPr>
      <w:r>
        <w:t>ПРИНЯТИЕМ ИМИ РЕШЕНИЙ</w:t>
      </w:r>
    </w:p>
    <w:p w:rsidR="00B948FD" w:rsidRDefault="00B948FD">
      <w:pPr>
        <w:pStyle w:val="ConsPlusNormal"/>
        <w:jc w:val="both"/>
      </w:pPr>
    </w:p>
    <w:p w:rsidR="00B948FD" w:rsidRDefault="00B948FD">
      <w:pPr>
        <w:pStyle w:val="ConsPlusNormal"/>
        <w:ind w:firstLine="540"/>
        <w:jc w:val="both"/>
      </w:pPr>
      <w:r>
        <w:t>115. Основными задачами текущего контроля являются:</w:t>
      </w:r>
    </w:p>
    <w:p w:rsidR="00B948FD" w:rsidRDefault="00B948FD">
      <w:pPr>
        <w:pStyle w:val="ConsPlusNormal"/>
        <w:ind w:firstLine="540"/>
        <w:jc w:val="both"/>
      </w:pPr>
      <w:r>
        <w:t>а) обеспечение своевременного и качественного предоставления государственной услуги;</w:t>
      </w:r>
    </w:p>
    <w:p w:rsidR="00B948FD" w:rsidRDefault="00B948FD">
      <w:pPr>
        <w:pStyle w:val="ConsPlusNormal"/>
        <w:ind w:firstLine="540"/>
        <w:jc w:val="both"/>
      </w:pPr>
      <w:r>
        <w:t>б) выявление нарушений в сроках и качестве предоставления государственной услуги;</w:t>
      </w:r>
    </w:p>
    <w:p w:rsidR="00B948FD" w:rsidRDefault="00B948FD">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B948FD" w:rsidRDefault="00B948FD">
      <w:pPr>
        <w:pStyle w:val="ConsPlusNormal"/>
        <w:ind w:firstLine="540"/>
        <w:jc w:val="both"/>
      </w:pPr>
      <w:r>
        <w:t>г) принятие мер по надлежащему предоставлению государственной услуги.</w:t>
      </w:r>
    </w:p>
    <w:p w:rsidR="00B948FD" w:rsidRDefault="00B948FD">
      <w:pPr>
        <w:pStyle w:val="ConsPlusNormal"/>
        <w:ind w:firstLine="540"/>
        <w:jc w:val="both"/>
      </w:pPr>
      <w:r>
        <w:t xml:space="preserve">116. Текущий </w:t>
      </w:r>
      <w:proofErr w:type="gramStart"/>
      <w:r>
        <w:t>контроль за</w:t>
      </w:r>
      <w:proofErr w:type="gramEnd"/>
      <w:r>
        <w:t xml:space="preserve"> исполнением настоящего административного регламента осуществляется министром и представляет собой рассмотрение отчетов должностных лиц Министерства, а также рассмотрение жалоб граждан.</w:t>
      </w:r>
    </w:p>
    <w:p w:rsidR="00B948FD" w:rsidRDefault="00B948FD">
      <w:pPr>
        <w:pStyle w:val="ConsPlusNormal"/>
        <w:ind w:firstLine="540"/>
        <w:jc w:val="both"/>
      </w:pPr>
      <w:r>
        <w:t>117. Текущий контроль осуществляется постоянно.</w:t>
      </w:r>
    </w:p>
    <w:p w:rsidR="00B948FD" w:rsidRDefault="00B948FD">
      <w:pPr>
        <w:pStyle w:val="ConsPlusNormal"/>
        <w:jc w:val="both"/>
      </w:pPr>
    </w:p>
    <w:p w:rsidR="00B948FD" w:rsidRDefault="00B948FD">
      <w:pPr>
        <w:pStyle w:val="ConsPlusNormal"/>
        <w:jc w:val="center"/>
        <w:outlineLvl w:val="2"/>
      </w:pPr>
      <w:r>
        <w:t xml:space="preserve">Глава 29. ПОРЯДОК И ПЕРИОДИЧНОСТЬ ОСУЩЕСТВЛЕНИЯ </w:t>
      </w:r>
      <w:proofErr w:type="gramStart"/>
      <w:r>
        <w:t>ПЛАНОВЫХ</w:t>
      </w:r>
      <w:proofErr w:type="gramEnd"/>
    </w:p>
    <w:p w:rsidR="00B948FD" w:rsidRDefault="00B948FD">
      <w:pPr>
        <w:pStyle w:val="ConsPlusNormal"/>
        <w:jc w:val="center"/>
      </w:pPr>
      <w:r>
        <w:t>И ВНЕПЛАНОВЫХ ПРОВЕРОК ПОЛНОТЫ И КАЧЕСТВА ПРЕДОСТАВЛЕНИЯ</w:t>
      </w:r>
    </w:p>
    <w:p w:rsidR="00B948FD" w:rsidRDefault="00B948FD">
      <w:pPr>
        <w:pStyle w:val="ConsPlusNormal"/>
        <w:jc w:val="center"/>
      </w:pPr>
      <w:r>
        <w:t>ГОСУДАРСТВЕННОЙ УСЛУГИ</w:t>
      </w:r>
    </w:p>
    <w:p w:rsidR="00B948FD" w:rsidRDefault="00B948FD">
      <w:pPr>
        <w:pStyle w:val="ConsPlusNormal"/>
        <w:jc w:val="both"/>
      </w:pPr>
    </w:p>
    <w:p w:rsidR="00B948FD" w:rsidRDefault="00B948FD">
      <w:pPr>
        <w:pStyle w:val="ConsPlusNormal"/>
        <w:ind w:firstLine="540"/>
        <w:jc w:val="both"/>
      </w:pPr>
      <w:r>
        <w:t xml:space="preserve">118. Проверки порядка предоставления государственной услуги бывают плановыми и </w:t>
      </w:r>
      <w:r>
        <w:lastRenderedPageBreak/>
        <w:t>внеплановыми.</w:t>
      </w:r>
    </w:p>
    <w:p w:rsidR="00B948FD" w:rsidRDefault="00B948FD">
      <w:pPr>
        <w:pStyle w:val="ConsPlusNormal"/>
        <w:ind w:firstLine="540"/>
        <w:jc w:val="both"/>
      </w:pPr>
      <w:r>
        <w:t xml:space="preserve">Периодичность </w:t>
      </w:r>
      <w:proofErr w:type="gramStart"/>
      <w:r>
        <w:t>проведения проверок порядка предоставления государственной услуги</w:t>
      </w:r>
      <w:proofErr w:type="gramEnd"/>
      <w: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Министерства порядка предоставления государственной услуги, в том числе по конкретному обращению заявителя).</w:t>
      </w:r>
    </w:p>
    <w:p w:rsidR="00B948FD" w:rsidRDefault="00B948FD">
      <w:pPr>
        <w:pStyle w:val="ConsPlusNormal"/>
        <w:ind w:firstLine="540"/>
        <w:jc w:val="both"/>
      </w:pPr>
      <w:r>
        <w:t>119. Для проведения проверки порядка предоставления государственной услуги правовым актом Министерства формируется комиссия, в состав которой включаются государственные гражданские служащие Министерства, не участвующие в предоставлении государственной услуги.</w:t>
      </w:r>
    </w:p>
    <w:p w:rsidR="00B948FD" w:rsidRDefault="00B948FD">
      <w:pPr>
        <w:pStyle w:val="ConsPlusNormal"/>
        <w:ind w:firstLine="540"/>
        <w:jc w:val="both"/>
      </w:pPr>
      <w:r>
        <w:t xml:space="preserve">По результатам </w:t>
      </w:r>
      <w:proofErr w:type="gramStart"/>
      <w:r>
        <w:t>проведения проверки порядка предоставления государственной услуги</w:t>
      </w:r>
      <w:proofErr w:type="gramEnd"/>
      <w:r>
        <w:t xml:space="preserve"> оформляется акт проверки, который подписывается членами комиссии.</w:t>
      </w:r>
    </w:p>
    <w:p w:rsidR="00B948FD" w:rsidRDefault="00B948FD">
      <w:pPr>
        <w:pStyle w:val="ConsPlusNormal"/>
        <w:ind w:firstLine="540"/>
        <w:jc w:val="both"/>
      </w:pPr>
      <w:r>
        <w:t xml:space="preserve">Срок </w:t>
      </w:r>
      <w:proofErr w:type="gramStart"/>
      <w:r>
        <w:t>проведения проверки порядка предоставления государственной услуги</w:t>
      </w:r>
      <w:proofErr w:type="gramEnd"/>
      <w:r>
        <w:t xml:space="preserve">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порядка предоставления государственной услуги, акт о назначении проверки утверждается в течение десяти календарных дней с момента конкретного обращения заинтересованного лица.</w:t>
      </w:r>
    </w:p>
    <w:p w:rsidR="00B948FD" w:rsidRDefault="00B948FD">
      <w:pPr>
        <w:pStyle w:val="ConsPlusNormal"/>
        <w:jc w:val="both"/>
      </w:pPr>
    </w:p>
    <w:p w:rsidR="00B948FD" w:rsidRDefault="00B948FD">
      <w:pPr>
        <w:pStyle w:val="ConsPlusNormal"/>
        <w:jc w:val="center"/>
        <w:outlineLvl w:val="2"/>
      </w:pPr>
      <w:r>
        <w:t xml:space="preserve">Глава 30. ОТВЕТСТВЕННОСТЬ ДОЛЖНОСТНЫХ ЛИЦ </w:t>
      </w:r>
      <w:proofErr w:type="gramStart"/>
      <w:r>
        <w:t>ИСПОЛНИТЕЛЬНОГО</w:t>
      </w:r>
      <w:proofErr w:type="gramEnd"/>
    </w:p>
    <w:p w:rsidR="00B948FD" w:rsidRDefault="00B948FD">
      <w:pPr>
        <w:pStyle w:val="ConsPlusNormal"/>
        <w:jc w:val="center"/>
      </w:pPr>
      <w:r>
        <w:t>ОРГАНА ЗА РЕШЕНИЯ И ДЕЙСТВИЯ (БЕЗДЕЙСТВИЕ), ПРИНИМАЕМЫЕ</w:t>
      </w:r>
    </w:p>
    <w:p w:rsidR="00B948FD" w:rsidRDefault="00B948FD">
      <w:pPr>
        <w:pStyle w:val="ConsPlusNormal"/>
        <w:jc w:val="center"/>
      </w:pPr>
      <w:r>
        <w:t>(ОСУЩЕСТВЛЯЕМЫЕ) ИМИ В ХОДЕ ПРЕДОСТАВЛЕНИЯ</w:t>
      </w:r>
    </w:p>
    <w:p w:rsidR="00B948FD" w:rsidRDefault="00B948FD">
      <w:pPr>
        <w:pStyle w:val="ConsPlusNormal"/>
        <w:jc w:val="center"/>
      </w:pPr>
      <w:r>
        <w:t>ГОСУДАРСТВЕННОЙ УСЛУГИ</w:t>
      </w:r>
    </w:p>
    <w:p w:rsidR="00B948FD" w:rsidRDefault="00B948FD">
      <w:pPr>
        <w:pStyle w:val="ConsPlusNormal"/>
        <w:jc w:val="both"/>
      </w:pPr>
    </w:p>
    <w:p w:rsidR="00B948FD" w:rsidRDefault="00B948FD">
      <w:pPr>
        <w:pStyle w:val="ConsPlusNormal"/>
        <w:ind w:firstLine="540"/>
        <w:jc w:val="both"/>
      </w:pPr>
      <w:r>
        <w:t>120.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Министерства.</w:t>
      </w:r>
    </w:p>
    <w:p w:rsidR="00B948FD" w:rsidRDefault="00B948FD">
      <w:pPr>
        <w:pStyle w:val="ConsPlusNormal"/>
        <w:ind w:firstLine="540"/>
        <w:jc w:val="both"/>
      </w:pPr>
      <w:r>
        <w:t>121.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 привлекаются к ответственности в соответствии с законодательством Российской Федерации.</w:t>
      </w:r>
    </w:p>
    <w:p w:rsidR="00B948FD" w:rsidRDefault="00B948FD">
      <w:pPr>
        <w:pStyle w:val="ConsPlusNormal"/>
        <w:jc w:val="both"/>
      </w:pPr>
    </w:p>
    <w:p w:rsidR="00B948FD" w:rsidRDefault="00B948FD">
      <w:pPr>
        <w:pStyle w:val="ConsPlusNormal"/>
        <w:jc w:val="center"/>
        <w:outlineLvl w:val="2"/>
      </w:pPr>
      <w:r>
        <w:t>Глава 31. ПОЛОЖЕНИЯ, ХАРАКТЕРИЗУЮЩИЕ ТРЕБОВАНИЯ К ПОРЯДКУ</w:t>
      </w:r>
    </w:p>
    <w:p w:rsidR="00B948FD" w:rsidRDefault="00B948FD">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B948FD" w:rsidRDefault="00B948FD">
      <w:pPr>
        <w:pStyle w:val="ConsPlusNormal"/>
        <w:jc w:val="center"/>
      </w:pPr>
      <w:r>
        <w:t>В ТОМ ЧИСЛЕ СО СТОРОНЫ ГРАЖДАН, ИХ ОБЪЕДИНЕНИЙ И ОРГАНИЗАЦИЙ</w:t>
      </w:r>
    </w:p>
    <w:p w:rsidR="00B948FD" w:rsidRDefault="00B948FD">
      <w:pPr>
        <w:pStyle w:val="ConsPlusNormal"/>
        <w:jc w:val="both"/>
      </w:pPr>
    </w:p>
    <w:p w:rsidR="00B948FD" w:rsidRDefault="00B948FD">
      <w:pPr>
        <w:pStyle w:val="ConsPlusNormal"/>
        <w:ind w:firstLine="540"/>
        <w:jc w:val="both"/>
      </w:pPr>
      <w:r>
        <w:t xml:space="preserve">122. </w:t>
      </w:r>
      <w:proofErr w:type="gramStart"/>
      <w:r>
        <w:t>Контроль за</w:t>
      </w:r>
      <w:proofErr w:type="gramEnd"/>
      <w:r>
        <w:t xml:space="preserve"> предоставлением государственной услуги может осуществляться, в том числе, со стороны граждан.</w:t>
      </w:r>
    </w:p>
    <w:p w:rsidR="00B948FD" w:rsidRDefault="00B948FD">
      <w:pPr>
        <w:pStyle w:val="ConsPlusNormal"/>
        <w:ind w:firstLine="540"/>
        <w:jc w:val="both"/>
      </w:pPr>
      <w:r>
        <w:t xml:space="preserve">123. </w:t>
      </w:r>
      <w:proofErr w:type="gramStart"/>
      <w:r>
        <w:t>Контроль за</w:t>
      </w:r>
      <w:proofErr w:type="gramEnd"/>
      <w:r>
        <w:t xml:space="preserve"> предоставлением государственной услуги, в том числе со стороны граждан, осуществляется в соответствии с законодательством.</w:t>
      </w:r>
    </w:p>
    <w:p w:rsidR="00B948FD" w:rsidRDefault="00B948FD">
      <w:pPr>
        <w:pStyle w:val="ConsPlusNormal"/>
        <w:jc w:val="both"/>
      </w:pPr>
    </w:p>
    <w:p w:rsidR="00B948FD" w:rsidRDefault="00B948FD">
      <w:pPr>
        <w:pStyle w:val="ConsPlusNormal"/>
        <w:jc w:val="center"/>
        <w:outlineLvl w:val="1"/>
      </w:pPr>
      <w:r>
        <w:t>Раздел V. ДОСУДЕБНЫЙ (ВНЕСУДЕБНЫЙ) ПОРЯДОК ОБЖАЛОВАНИЯ</w:t>
      </w:r>
    </w:p>
    <w:p w:rsidR="00B948FD" w:rsidRDefault="00B948FD">
      <w:pPr>
        <w:pStyle w:val="ConsPlusNormal"/>
        <w:jc w:val="center"/>
      </w:pPr>
      <w:r>
        <w:t>РЕШЕНИЙ И ДЕЙСТВИЙ (БЕЗДЕЙСТВИЯ) УПОЛНОМОЧЕННОГО ОРГАНА,</w:t>
      </w:r>
    </w:p>
    <w:p w:rsidR="00B948FD" w:rsidRDefault="00B948FD">
      <w:pPr>
        <w:pStyle w:val="ConsPlusNormal"/>
        <w:jc w:val="center"/>
      </w:pPr>
      <w:r>
        <w:t>МИНИСТЕРСТВА, А ТАКЖЕ ДОЛЖНОСТНЫХ ЛИЦ УПОЛНОМОЧЕННОГО</w:t>
      </w:r>
    </w:p>
    <w:p w:rsidR="00B948FD" w:rsidRDefault="00B948FD">
      <w:pPr>
        <w:pStyle w:val="ConsPlusNormal"/>
        <w:jc w:val="center"/>
      </w:pPr>
      <w:r>
        <w:t>ОРГАНА, МИНИСТЕРСТВА</w:t>
      </w:r>
    </w:p>
    <w:p w:rsidR="00B948FD" w:rsidRDefault="00B948FD">
      <w:pPr>
        <w:pStyle w:val="ConsPlusNormal"/>
        <w:jc w:val="both"/>
      </w:pPr>
    </w:p>
    <w:p w:rsidR="00B948FD" w:rsidRDefault="00B948FD">
      <w:pPr>
        <w:pStyle w:val="ConsPlusNormal"/>
        <w:jc w:val="center"/>
        <w:outlineLvl w:val="2"/>
      </w:pPr>
      <w:r>
        <w:t>Глава 32. ОБЖАЛОВАНИЕ РЕШЕНИЙ И ДЕЙСТВИЙ (БЕЗДЕЙСТВИЯ)</w:t>
      </w:r>
    </w:p>
    <w:p w:rsidR="00B948FD" w:rsidRDefault="00B948FD">
      <w:pPr>
        <w:pStyle w:val="ConsPlusNormal"/>
        <w:jc w:val="center"/>
      </w:pPr>
      <w:r>
        <w:t xml:space="preserve">УПОЛНОМОЧЕННОГО ОРГАНА, МИНИСТЕРСТВА, А ТАКЖЕ </w:t>
      </w:r>
      <w:proofErr w:type="gramStart"/>
      <w:r>
        <w:t>ДОЛЖНОСТНЫХ</w:t>
      </w:r>
      <w:proofErr w:type="gramEnd"/>
    </w:p>
    <w:p w:rsidR="00B948FD" w:rsidRDefault="00B948FD">
      <w:pPr>
        <w:pStyle w:val="ConsPlusNormal"/>
        <w:jc w:val="center"/>
      </w:pPr>
      <w:r>
        <w:t>ЛИЦ УПОЛНОМОЧЕННОГО ОРГАНА, МИНИСТЕРСТВА</w:t>
      </w:r>
    </w:p>
    <w:p w:rsidR="00B948FD" w:rsidRDefault="00B948FD">
      <w:pPr>
        <w:pStyle w:val="ConsPlusNormal"/>
        <w:jc w:val="both"/>
      </w:pPr>
    </w:p>
    <w:p w:rsidR="00B948FD" w:rsidRDefault="00B948FD">
      <w:pPr>
        <w:pStyle w:val="ConsPlusNormal"/>
        <w:ind w:firstLine="540"/>
        <w:jc w:val="both"/>
      </w:pPr>
      <w:r>
        <w:t>124. Заявители имеют право на обжалование действия (бездействия) должностных лиц Министерства, а также принимаемых ими решений при предоставлении государственной услуги в досудебном и судебном порядке.</w:t>
      </w:r>
    </w:p>
    <w:p w:rsidR="00B948FD" w:rsidRDefault="00B948FD">
      <w:pPr>
        <w:pStyle w:val="ConsPlusNormal"/>
        <w:ind w:firstLine="540"/>
        <w:jc w:val="both"/>
      </w:pPr>
      <w:r>
        <w:t>125. Предметом досудебного (внесудебного) обжалования заявителем являются решение и действие (бездействие) Министерства, а также должностных лиц Министерства, связанные с предоставлением государственной услуги.</w:t>
      </w:r>
    </w:p>
    <w:p w:rsidR="00B948FD" w:rsidRDefault="00B948FD">
      <w:pPr>
        <w:pStyle w:val="ConsPlusNormal"/>
        <w:ind w:firstLine="540"/>
        <w:jc w:val="both"/>
      </w:pPr>
      <w:r>
        <w:t>С целью обжалования решений и действий (бездействия) Министерства, а также должностных лиц Министерства заявитель вправе обратиться в Министерство с заявлением об обжаловании решения и действия (бездействия) Министерства, а также должностных лиц Министерства (далее - жалоба).</w:t>
      </w:r>
    </w:p>
    <w:p w:rsidR="00B948FD" w:rsidRDefault="00B948FD">
      <w:pPr>
        <w:pStyle w:val="ConsPlusNormal"/>
        <w:ind w:firstLine="540"/>
        <w:jc w:val="both"/>
      </w:pPr>
      <w:r>
        <w:t>126. Заявитель может обратиться с жалобой, в том числе в следующих случаях:</w:t>
      </w:r>
    </w:p>
    <w:p w:rsidR="00B948FD" w:rsidRDefault="00B948FD">
      <w:pPr>
        <w:pStyle w:val="ConsPlusNormal"/>
        <w:ind w:firstLine="540"/>
        <w:jc w:val="both"/>
      </w:pPr>
      <w:r>
        <w:lastRenderedPageBreak/>
        <w:t>а) нарушение срока регистрации заявления о предоставлении государственной услуги;</w:t>
      </w:r>
    </w:p>
    <w:p w:rsidR="00B948FD" w:rsidRDefault="00B948FD">
      <w:pPr>
        <w:pStyle w:val="ConsPlusNormal"/>
        <w:ind w:firstLine="540"/>
        <w:jc w:val="both"/>
      </w:pPr>
      <w:r>
        <w:t>б) нарушение срока предоставления государственной услуги;</w:t>
      </w:r>
    </w:p>
    <w:p w:rsidR="00B948FD" w:rsidRDefault="00B948FD">
      <w:pPr>
        <w:pStyle w:val="ConsPlusNormal"/>
        <w:ind w:firstLine="540"/>
        <w:jc w:val="both"/>
      </w:pPr>
      <w:r>
        <w:t>в) нарушение срока рассмотрения заявления и прилагаемых к нему документов;</w:t>
      </w:r>
    </w:p>
    <w:p w:rsidR="00B948FD" w:rsidRDefault="00B948FD">
      <w:pPr>
        <w:pStyle w:val="ConsPlusNormal"/>
        <w:ind w:firstLine="540"/>
        <w:jc w:val="both"/>
      </w:pPr>
      <w:r>
        <w:t>г) нарушение срока информирования заявителя о принятом Министерством решении;</w:t>
      </w:r>
    </w:p>
    <w:p w:rsidR="00B948FD" w:rsidRDefault="00B948FD">
      <w:pPr>
        <w:pStyle w:val="ConsPlusNormal"/>
        <w:ind w:firstLine="540"/>
        <w:jc w:val="both"/>
      </w:pPr>
      <w:proofErr w:type="spellStart"/>
      <w:r>
        <w:t>д</w:t>
      </w:r>
      <w:proofErr w:type="spellEnd"/>
      <w: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B948FD" w:rsidRDefault="00B948FD">
      <w:pPr>
        <w:pStyle w:val="ConsPlusNormal"/>
        <w:ind w:firstLine="540"/>
        <w:jc w:val="both"/>
      </w:pPr>
      <w:r>
        <w:t>е)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B948FD" w:rsidRDefault="00B948FD">
      <w:pPr>
        <w:pStyle w:val="ConsPlusNormal"/>
        <w:ind w:firstLine="540"/>
        <w:jc w:val="both"/>
      </w:pPr>
      <w:r>
        <w:t>ж)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B948FD" w:rsidRDefault="00B948FD">
      <w:pPr>
        <w:pStyle w:val="ConsPlusNormal"/>
        <w:ind w:firstLine="540"/>
        <w:jc w:val="both"/>
      </w:pPr>
      <w:proofErr w:type="spellStart"/>
      <w:r>
        <w:t>з</w:t>
      </w:r>
      <w:proofErr w:type="spellEnd"/>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B948FD" w:rsidRDefault="00B948FD">
      <w:pPr>
        <w:pStyle w:val="ConsPlusNormal"/>
        <w:ind w:firstLine="540"/>
        <w:jc w:val="both"/>
      </w:pPr>
      <w:proofErr w:type="gramStart"/>
      <w:r>
        <w:t>и) отказ Министерства, должностного лица Министерства, ответственного за прием документов,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948FD" w:rsidRDefault="00B948FD">
      <w:pPr>
        <w:pStyle w:val="ConsPlusNormal"/>
        <w:ind w:firstLine="540"/>
        <w:jc w:val="both"/>
      </w:pPr>
      <w:r>
        <w:t xml:space="preserve">127. </w:t>
      </w:r>
      <w:proofErr w:type="gramStart"/>
      <w:r>
        <w:t>Для обжалования в досудебном порядке заявитель подает письменное обращение на имя министра, в котором в обязательном порядке указывает либо фамилию, имя, отчество (последнее - при наличии) соответствующего должностного лица Министерства, либо должность соответствующего должностного лица Министерства, нарушившего права и законные интересы заявителя, а также свои фамилию, имя, отчество (последнее - при наличии), полное наименование для юридического лица, почтовый адрес, по которому должны</w:t>
      </w:r>
      <w:proofErr w:type="gramEnd"/>
      <w:r>
        <w:t xml:space="preserve"> быть направлены ответ, уведомление о переадресации жалобы, излагает суть предложения, заявления или жалобы, ставит личную подпись и дату.</w:t>
      </w:r>
    </w:p>
    <w:p w:rsidR="00B948FD" w:rsidRDefault="00B948FD">
      <w:pPr>
        <w:pStyle w:val="ConsPlusNormal"/>
        <w:ind w:firstLine="540"/>
        <w:jc w:val="both"/>
      </w:pPr>
      <w:r>
        <w:t>128. Жалоба может быть подана одним из следующих способов:</w:t>
      </w:r>
    </w:p>
    <w:p w:rsidR="00B948FD" w:rsidRDefault="00B948FD">
      <w:pPr>
        <w:pStyle w:val="ConsPlusNormal"/>
        <w:ind w:firstLine="540"/>
        <w:jc w:val="both"/>
      </w:pPr>
      <w:r>
        <w:t>а) лично по адресу: 664027, г. Иркутск, ул. Ленина, 1; телефон: (3952) 24-06-61;</w:t>
      </w:r>
    </w:p>
    <w:p w:rsidR="00B948FD" w:rsidRDefault="00B948FD">
      <w:pPr>
        <w:pStyle w:val="ConsPlusNormal"/>
        <w:ind w:firstLine="540"/>
        <w:jc w:val="both"/>
      </w:pPr>
      <w:r>
        <w:t>б) через организации почтовой связи по адресу: 664027, г. Иркутск, ул. Ленина, 1;</w:t>
      </w:r>
    </w:p>
    <w:p w:rsidR="00B948FD" w:rsidRDefault="00B948FD">
      <w:pPr>
        <w:pStyle w:val="ConsPlusNormal"/>
        <w:ind w:firstLine="540"/>
        <w:jc w:val="both"/>
      </w:pPr>
      <w:r>
        <w:t>в) через многофункциональный центр предоставления государственных и муниципальных услуг;</w:t>
      </w:r>
    </w:p>
    <w:p w:rsidR="00B948FD" w:rsidRDefault="00B948FD">
      <w:pPr>
        <w:pStyle w:val="ConsPlusNormal"/>
        <w:ind w:firstLine="540"/>
        <w:jc w:val="both"/>
      </w:pPr>
      <w:r>
        <w:t>г) с использованием информационно-телекоммуникационной сети "Интернет":</w:t>
      </w:r>
    </w:p>
    <w:p w:rsidR="00B948FD" w:rsidRDefault="00B948FD">
      <w:pPr>
        <w:pStyle w:val="ConsPlusNormal"/>
        <w:ind w:firstLine="540"/>
        <w:jc w:val="both"/>
      </w:pPr>
      <w:r>
        <w:t xml:space="preserve">адрес электронной почты: </w:t>
      </w:r>
      <w:proofErr w:type="spellStart"/>
      <w:r>
        <w:t>d.pilizina@govirk.ru</w:t>
      </w:r>
      <w:proofErr w:type="spellEnd"/>
      <w:r>
        <w:t>;</w:t>
      </w:r>
    </w:p>
    <w:p w:rsidR="00B948FD" w:rsidRDefault="00B948FD">
      <w:pPr>
        <w:pStyle w:val="ConsPlusNormal"/>
        <w:ind w:firstLine="540"/>
        <w:jc w:val="both"/>
      </w:pPr>
      <w:r>
        <w:t>официальный сайт Министерства: www.mmp38.ru;</w:t>
      </w:r>
    </w:p>
    <w:p w:rsidR="00B948FD" w:rsidRDefault="00B948FD">
      <w:pPr>
        <w:pStyle w:val="ConsPlusNormal"/>
        <w:ind w:firstLine="540"/>
        <w:jc w:val="both"/>
      </w:pPr>
      <w:proofErr w:type="spellStart"/>
      <w:r>
        <w:t>д</w:t>
      </w:r>
      <w:proofErr w:type="spellEnd"/>
      <w:r>
        <w:t>) через Портал.</w:t>
      </w:r>
    </w:p>
    <w:p w:rsidR="00B948FD" w:rsidRDefault="00B948FD">
      <w:pPr>
        <w:pStyle w:val="ConsPlusNormal"/>
        <w:ind w:firstLine="540"/>
        <w:jc w:val="both"/>
      </w:pPr>
      <w:r>
        <w:t>129. Жалоба, поступившая в Министерство,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B948FD" w:rsidRDefault="00B948FD">
      <w:pPr>
        <w:pStyle w:val="ConsPlusNormal"/>
        <w:ind w:firstLine="540"/>
        <w:jc w:val="both"/>
      </w:pPr>
      <w:r>
        <w:t>130. Прием заявителей в Министерстве осуществляет министр.</w:t>
      </w:r>
    </w:p>
    <w:p w:rsidR="00B948FD" w:rsidRDefault="00B948FD">
      <w:pPr>
        <w:pStyle w:val="ConsPlusNormal"/>
        <w:ind w:firstLine="540"/>
        <w:jc w:val="both"/>
      </w:pPr>
      <w:r>
        <w:t>131. Прием министром заявителей проводится по предварительной записи, которая осуществляется по телефону (3952) 24-06-61.</w:t>
      </w:r>
    </w:p>
    <w:p w:rsidR="00B948FD" w:rsidRDefault="00B948FD">
      <w:pPr>
        <w:pStyle w:val="ConsPlusNormal"/>
        <w:ind w:firstLine="540"/>
        <w:jc w:val="both"/>
      </w:pPr>
      <w:bookmarkStart w:id="13" w:name="P530"/>
      <w:bookmarkEnd w:id="13"/>
      <w:r>
        <w:t>132. При личном приеме заявитель предъявляет документ, удостоверяющий его личность.</w:t>
      </w:r>
    </w:p>
    <w:p w:rsidR="00B948FD" w:rsidRDefault="00B948FD">
      <w:pPr>
        <w:pStyle w:val="ConsPlusNormal"/>
        <w:ind w:firstLine="540"/>
        <w:jc w:val="both"/>
      </w:pPr>
      <w:r>
        <w:t>133. Содержание устной жалобы заносится в карточку личного приема заявителя. В случае</w:t>
      </w:r>
      <w:proofErr w:type="gramStart"/>
      <w:r>
        <w:t>,</w:t>
      </w:r>
      <w:proofErr w:type="gramEnd"/>
      <w: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в сроки, предусмотренные </w:t>
      </w:r>
      <w:hyperlink w:anchor="P530" w:history="1">
        <w:r>
          <w:rPr>
            <w:color w:val="0000FF"/>
          </w:rPr>
          <w:t>пунктом 132</w:t>
        </w:r>
      </w:hyperlink>
      <w:r>
        <w:t xml:space="preserve"> настоящего административного регламента.</w:t>
      </w:r>
    </w:p>
    <w:p w:rsidR="00B948FD" w:rsidRDefault="00B948FD">
      <w:pPr>
        <w:pStyle w:val="ConsPlusNormal"/>
        <w:ind w:firstLine="540"/>
        <w:jc w:val="both"/>
      </w:pPr>
      <w:r>
        <w:t>134. В ходе личного приема заявителю отказывается в дальнейшем рассмотрении жалобы, если ему ранее был дан ответ по существу поставленных в жалобе вопросов.</w:t>
      </w:r>
    </w:p>
    <w:p w:rsidR="00B948FD" w:rsidRDefault="00B948FD">
      <w:pPr>
        <w:pStyle w:val="ConsPlusNormal"/>
        <w:ind w:firstLine="540"/>
        <w:jc w:val="both"/>
      </w:pPr>
      <w:r>
        <w:t>135. В жалобе, направленной в письменной форме, указываются:</w:t>
      </w:r>
    </w:p>
    <w:p w:rsidR="00B948FD" w:rsidRDefault="00B948FD">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948FD" w:rsidRDefault="00B948FD">
      <w:pPr>
        <w:pStyle w:val="ConsPlusNormal"/>
        <w:ind w:firstLine="540"/>
        <w:jc w:val="both"/>
      </w:pPr>
      <w:proofErr w:type="gramStart"/>
      <w:r>
        <w:lastRenderedPageBreak/>
        <w:t>б)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8FD" w:rsidRDefault="00B948FD">
      <w:pPr>
        <w:pStyle w:val="ConsPlusNormal"/>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948FD" w:rsidRDefault="00B948FD">
      <w:pPr>
        <w:pStyle w:val="ConsPlusNormal"/>
        <w:ind w:firstLine="540"/>
        <w:jc w:val="both"/>
      </w:pPr>
      <w:r>
        <w:t>оформленная в соответствии с законодательством Российской Федерации доверенность;</w:t>
      </w:r>
    </w:p>
    <w:p w:rsidR="00B948FD" w:rsidRDefault="00B948FD">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48FD" w:rsidRDefault="00B948FD">
      <w:pPr>
        <w:pStyle w:val="ConsPlusNormal"/>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948FD" w:rsidRDefault="00B948FD">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948FD" w:rsidRDefault="00B948FD">
      <w:pPr>
        <w:pStyle w:val="ConsPlusNormal"/>
        <w:ind w:firstLine="540"/>
        <w:jc w:val="both"/>
      </w:pPr>
      <w:r>
        <w:t>136. Требования, предъявляемые к жалобе, направляемой с использованием средств факсимильной и электронной связи, аналогичны требованиям к жалобе, направляемой в письменной форме.</w:t>
      </w:r>
    </w:p>
    <w:p w:rsidR="00B948FD" w:rsidRDefault="00B948FD">
      <w:pPr>
        <w:pStyle w:val="ConsPlusNormal"/>
        <w:ind w:firstLine="540"/>
        <w:jc w:val="both"/>
      </w:pPr>
      <w:r>
        <w:t>137. При рассмотрении жалобы:</w:t>
      </w:r>
    </w:p>
    <w:p w:rsidR="00B948FD" w:rsidRDefault="00B948F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B948FD" w:rsidRDefault="00B948FD">
      <w:pPr>
        <w:pStyle w:val="ConsPlusNormal"/>
        <w:ind w:firstLine="540"/>
        <w:jc w:val="both"/>
      </w:pPr>
      <w:r>
        <w:t>б) по результатам рассмотрения жалобы дается письменный ответ по существу поставленных в жалобе вопросов и принимаются меры, направленные на восстановление или защиту нарушенных прав, свобод и законных интересов заявителя.</w:t>
      </w:r>
    </w:p>
    <w:p w:rsidR="00B948FD" w:rsidRDefault="00B948FD">
      <w:pPr>
        <w:pStyle w:val="ConsPlusNormal"/>
        <w:ind w:firstLine="540"/>
        <w:jc w:val="both"/>
      </w:pPr>
      <w:r>
        <w:t xml:space="preserve">138. </w:t>
      </w:r>
      <w:proofErr w:type="gramStart"/>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B948FD" w:rsidRDefault="00B948FD">
      <w:pPr>
        <w:pStyle w:val="ConsPlusNormal"/>
        <w:ind w:firstLine="540"/>
        <w:jc w:val="both"/>
      </w:pPr>
      <w:r>
        <w:t>139. По результатам рассмотрения жалобы специалистом принимается решение об удовлетворении требований заявителя либо об отказе в удовлетворении жалобы.</w:t>
      </w:r>
    </w:p>
    <w:p w:rsidR="00B948FD" w:rsidRDefault="00B948FD">
      <w:pPr>
        <w:pStyle w:val="ConsPlusNormal"/>
        <w:ind w:firstLine="540"/>
        <w:jc w:val="both"/>
      </w:pPr>
      <w:r>
        <w:t>140. Порядок рассмотрения отдельных жалоб:</w:t>
      </w:r>
    </w:p>
    <w:p w:rsidR="00B948FD" w:rsidRDefault="00B948FD">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948FD" w:rsidRDefault="00B948FD">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948FD" w:rsidRDefault="00B948FD">
      <w:pPr>
        <w:pStyle w:val="ConsPlusNormal"/>
        <w:ind w:firstLine="540"/>
        <w:jc w:val="both"/>
      </w:pPr>
      <w:proofErr w:type="gramStart"/>
      <w: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948FD" w:rsidRDefault="00B948FD">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министр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w:t>
      </w:r>
      <w:proofErr w:type="gramEnd"/>
      <w: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B948FD" w:rsidRDefault="00B948FD">
      <w:pPr>
        <w:pStyle w:val="ConsPlusNormal"/>
        <w:ind w:firstLine="540"/>
        <w:jc w:val="both"/>
      </w:pPr>
      <w:r>
        <w:lastRenderedPageBreak/>
        <w:t>141. Результатом рассмотрения жалобы является принятое Министерством одно из следующих решений:</w:t>
      </w:r>
    </w:p>
    <w:p w:rsidR="00B948FD" w:rsidRDefault="00B948FD">
      <w:pPr>
        <w:pStyle w:val="ConsPlusNormal"/>
        <w:ind w:firstLine="540"/>
        <w:jc w:val="both"/>
      </w:pPr>
      <w:proofErr w:type="gramStart"/>
      <w:r>
        <w:t>а)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 также в иных формах;</w:t>
      </w:r>
      <w:proofErr w:type="gramEnd"/>
    </w:p>
    <w:p w:rsidR="00B948FD" w:rsidRDefault="00B948FD">
      <w:pPr>
        <w:pStyle w:val="ConsPlusNormal"/>
        <w:ind w:firstLine="540"/>
        <w:jc w:val="both"/>
      </w:pPr>
      <w:r>
        <w:t>б) отказ в удовлетворении жалобы.</w:t>
      </w:r>
    </w:p>
    <w:p w:rsidR="00B948FD" w:rsidRDefault="00B948FD">
      <w:pPr>
        <w:pStyle w:val="ConsPlusNormal"/>
        <w:ind w:firstLine="540"/>
        <w:jc w:val="both"/>
      </w:pPr>
      <w:r>
        <w:t>Результатом досудебного обжалования является ответ на жалобу, который подписывается министром либо уполномоченным на то лицом. Ответ на жалобу направляется по почтовому адресу, указанному в жалобе.</w:t>
      </w:r>
    </w:p>
    <w:p w:rsidR="00B948FD" w:rsidRDefault="00B948FD">
      <w:pPr>
        <w:pStyle w:val="ConsPlusNormal"/>
        <w:ind w:firstLine="540"/>
        <w:jc w:val="both"/>
      </w:pPr>
      <w:r>
        <w:t>142. Ответ по результатам рассмотрения жалобы направляется заявителю не позднее дня, следующего за днем принятия решения, в письменной форме.</w:t>
      </w:r>
    </w:p>
    <w:p w:rsidR="00B948FD" w:rsidRDefault="00B948FD">
      <w:pPr>
        <w:pStyle w:val="ConsPlusNormal"/>
        <w:ind w:firstLine="540"/>
        <w:jc w:val="both"/>
      </w:pPr>
      <w:r>
        <w:t>143. Заявитель вправе обжаловать решение по жалобе, принимаемое должностным лицом Министерства, в судебном порядке в соответствии с действующим законодательством Российской Федерации.</w:t>
      </w:r>
    </w:p>
    <w:p w:rsidR="00B948FD" w:rsidRDefault="00B948FD">
      <w:pPr>
        <w:pStyle w:val="ConsPlusNormal"/>
        <w:ind w:firstLine="540"/>
        <w:jc w:val="both"/>
      </w:pPr>
      <w:r>
        <w:t>144. Министерство на основании письменного обращения заявителя в течение одного рабочего дня предоставляет заявителю возможность ознакомления и снятия копий с документов, затрагивающих его права и законные интересы.</w:t>
      </w:r>
    </w:p>
    <w:p w:rsidR="00B948FD" w:rsidRDefault="00B948FD">
      <w:pPr>
        <w:pStyle w:val="ConsPlusNormal"/>
        <w:ind w:firstLine="540"/>
        <w:jc w:val="both"/>
      </w:pPr>
      <w:r>
        <w:t>145. Информацию о порядке подачи и рассмотрения жалобы заявители могут получить:</w:t>
      </w:r>
    </w:p>
    <w:p w:rsidR="00B948FD" w:rsidRDefault="00B948FD">
      <w:pPr>
        <w:pStyle w:val="ConsPlusNormal"/>
        <w:ind w:firstLine="540"/>
        <w:jc w:val="both"/>
      </w:pPr>
      <w:r>
        <w:t>а) на стендах, расположенных в помещениях, занимаемых Министерством;</w:t>
      </w:r>
    </w:p>
    <w:p w:rsidR="00B948FD" w:rsidRDefault="00B948FD">
      <w:pPr>
        <w:pStyle w:val="ConsPlusNormal"/>
        <w:ind w:firstLine="540"/>
        <w:jc w:val="both"/>
      </w:pPr>
      <w:r>
        <w:t>б) на официальном сайте Министерства в информационно-телекоммуникационной сети "Интернет": www.mmp38.ru;</w:t>
      </w:r>
    </w:p>
    <w:p w:rsidR="00B948FD" w:rsidRDefault="00B948FD">
      <w:pPr>
        <w:pStyle w:val="ConsPlusNormal"/>
        <w:ind w:firstLine="540"/>
        <w:jc w:val="both"/>
      </w:pPr>
      <w:r>
        <w:t>в) на Портале;</w:t>
      </w:r>
    </w:p>
    <w:p w:rsidR="00B948FD" w:rsidRDefault="00B948FD">
      <w:pPr>
        <w:pStyle w:val="ConsPlusNormal"/>
        <w:ind w:firstLine="540"/>
        <w:jc w:val="both"/>
      </w:pPr>
      <w:r>
        <w:t>г) на стендах, расположенных в многофункциональных центрах предоставления государственных и муниципальных услуг.</w:t>
      </w:r>
    </w:p>
    <w:p w:rsidR="00B948FD" w:rsidRDefault="00B948FD">
      <w:pPr>
        <w:pStyle w:val="ConsPlusNormal"/>
        <w:ind w:firstLine="540"/>
        <w:jc w:val="both"/>
      </w:pPr>
      <w:r>
        <w:t xml:space="preserve">146. </w:t>
      </w:r>
      <w:proofErr w:type="gramStart"/>
      <w: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t xml:space="preserve"> переадресации жалобы.</w:t>
      </w:r>
    </w:p>
    <w:p w:rsidR="00B948FD" w:rsidRDefault="00B948FD">
      <w:pPr>
        <w:pStyle w:val="ConsPlusNormal"/>
        <w:ind w:firstLine="540"/>
        <w:jc w:val="both"/>
      </w:pPr>
      <w:r>
        <w:t>Исполнительный орган государственной власти Иркутской области, в который перенаправлена жалоба, в течение трех рабочих дней со дня ее получения направляет заявителю уведомление о дате и месте ее рассмотрения.</w:t>
      </w:r>
    </w:p>
    <w:p w:rsidR="00B948FD" w:rsidRDefault="00B948FD">
      <w:pPr>
        <w:pStyle w:val="ConsPlusNormal"/>
        <w:jc w:val="both"/>
      </w:pPr>
    </w:p>
    <w:p w:rsidR="00B948FD" w:rsidRDefault="00B948FD">
      <w:pPr>
        <w:pStyle w:val="ConsPlusNormal"/>
        <w:jc w:val="right"/>
      </w:pPr>
      <w:r>
        <w:t>Министр по молодежной политике</w:t>
      </w:r>
    </w:p>
    <w:p w:rsidR="00B948FD" w:rsidRDefault="00B948FD">
      <w:pPr>
        <w:pStyle w:val="ConsPlusNormal"/>
        <w:jc w:val="right"/>
      </w:pPr>
      <w:r>
        <w:t>Иркутской области</w:t>
      </w:r>
    </w:p>
    <w:p w:rsidR="00B948FD" w:rsidRDefault="00B948FD">
      <w:pPr>
        <w:pStyle w:val="ConsPlusNormal"/>
        <w:jc w:val="right"/>
      </w:pPr>
      <w:r>
        <w:t>А.К.ПОПОВ</w:t>
      </w: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both"/>
      </w:pPr>
    </w:p>
    <w:p w:rsidR="00B948FD" w:rsidRDefault="00B948FD">
      <w:pPr>
        <w:pStyle w:val="ConsPlusNormal"/>
        <w:jc w:val="right"/>
        <w:outlineLvl w:val="1"/>
      </w:pPr>
      <w:r>
        <w:lastRenderedPageBreak/>
        <w:t>Приложение</w:t>
      </w:r>
    </w:p>
    <w:p w:rsidR="00B948FD" w:rsidRDefault="00B948FD">
      <w:pPr>
        <w:pStyle w:val="ConsPlusNormal"/>
        <w:jc w:val="right"/>
      </w:pPr>
      <w:r>
        <w:t>к административному регламенту</w:t>
      </w:r>
    </w:p>
    <w:p w:rsidR="00B948FD" w:rsidRDefault="00B948FD">
      <w:pPr>
        <w:pStyle w:val="ConsPlusNormal"/>
        <w:jc w:val="right"/>
      </w:pPr>
      <w:r>
        <w:t xml:space="preserve">предоставления </w:t>
      </w:r>
      <w:proofErr w:type="gramStart"/>
      <w:r>
        <w:t>государственной</w:t>
      </w:r>
      <w:proofErr w:type="gramEnd"/>
    </w:p>
    <w:p w:rsidR="00B948FD" w:rsidRDefault="00B948FD">
      <w:pPr>
        <w:pStyle w:val="ConsPlusNormal"/>
        <w:jc w:val="right"/>
      </w:pPr>
      <w:r>
        <w:t xml:space="preserve">услуги "Формирование </w:t>
      </w:r>
      <w:proofErr w:type="gramStart"/>
      <w:r>
        <w:t>областного</w:t>
      </w:r>
      <w:proofErr w:type="gramEnd"/>
    </w:p>
    <w:p w:rsidR="00B948FD" w:rsidRDefault="00B948FD">
      <w:pPr>
        <w:pStyle w:val="ConsPlusNormal"/>
        <w:jc w:val="right"/>
      </w:pPr>
      <w:r>
        <w:t>Реестра молодежных и детских</w:t>
      </w:r>
    </w:p>
    <w:p w:rsidR="00B948FD" w:rsidRDefault="00B948FD" w:rsidP="00B948FD">
      <w:pPr>
        <w:pStyle w:val="ConsPlusNormal"/>
        <w:jc w:val="right"/>
      </w:pPr>
      <w:r>
        <w:t>общественных объединений"</w:t>
      </w:r>
    </w:p>
    <w:p w:rsidR="00B948FD" w:rsidRDefault="00B948FD">
      <w:pPr>
        <w:pStyle w:val="ConsPlusNormal"/>
        <w:jc w:val="center"/>
      </w:pPr>
      <w:bookmarkStart w:id="14" w:name="P582"/>
      <w:bookmarkEnd w:id="14"/>
      <w:r>
        <w:t>БЛОК-СХЕМА</w:t>
      </w:r>
    </w:p>
    <w:p w:rsidR="00B948FD" w:rsidRDefault="00B948FD">
      <w:pPr>
        <w:pStyle w:val="ConsPlusNormal"/>
        <w:jc w:val="center"/>
      </w:pPr>
      <w:r>
        <w:t>ПРЕДОСТАВЛЕНИЯ ГОСУДАРСТВЕННОЙ УСЛУГИ</w:t>
      </w:r>
    </w:p>
    <w:p w:rsidR="00B948FD" w:rsidRDefault="00B948FD">
      <w:pPr>
        <w:pStyle w:val="ConsPlusNormal"/>
        <w:jc w:val="both"/>
      </w:pPr>
    </w:p>
    <w:p w:rsidR="00B948FD" w:rsidRDefault="00B948FD">
      <w:pPr>
        <w:pStyle w:val="ConsPlusNonformat"/>
        <w:jc w:val="both"/>
      </w:pPr>
      <w:r>
        <w:t>┌──────────────────────┐                    ┌──────────────────────────┐</w:t>
      </w:r>
    </w:p>
    <w:p w:rsidR="00B948FD" w:rsidRDefault="00B948FD">
      <w:pPr>
        <w:pStyle w:val="ConsPlusNonformat"/>
        <w:jc w:val="both"/>
      </w:pPr>
      <w:proofErr w:type="spellStart"/>
      <w:r>
        <w:t>│Прием</w:t>
      </w:r>
      <w:proofErr w:type="spellEnd"/>
      <w:r>
        <w:t xml:space="preserve">, регистрация    │  Выписка из ЕГРЮЛ  </w:t>
      </w:r>
      <w:proofErr w:type="spellStart"/>
      <w:r>
        <w:t>│Формирование</w:t>
      </w:r>
      <w:proofErr w:type="spellEnd"/>
      <w:r>
        <w:t xml:space="preserve"> и </w:t>
      </w:r>
      <w:proofErr w:type="spellStart"/>
      <w:r>
        <w:t>направление│</w:t>
      </w:r>
      <w:proofErr w:type="spellEnd"/>
    </w:p>
    <w:p w:rsidR="00B948FD" w:rsidRDefault="00B948FD">
      <w:pPr>
        <w:pStyle w:val="ConsPlusNonformat"/>
        <w:jc w:val="both"/>
      </w:pPr>
      <w:proofErr w:type="spellStart"/>
      <w:r>
        <w:t>│заявления</w:t>
      </w:r>
      <w:proofErr w:type="spellEnd"/>
      <w:r>
        <w:t xml:space="preserve"> и </w:t>
      </w:r>
      <w:proofErr w:type="spellStart"/>
      <w:r>
        <w:t>документов│</w:t>
      </w:r>
      <w:proofErr w:type="spellEnd"/>
      <w:r>
        <w:t xml:space="preserve">  не </w:t>
      </w:r>
      <w:proofErr w:type="gramStart"/>
      <w:r>
        <w:t>представлена</w:t>
      </w:r>
      <w:proofErr w:type="gramEnd"/>
      <w:r>
        <w:t xml:space="preserve">   </w:t>
      </w:r>
      <w:proofErr w:type="spellStart"/>
      <w:r>
        <w:t>│межведомственных</w:t>
      </w:r>
      <w:proofErr w:type="spellEnd"/>
      <w:r>
        <w:t xml:space="preserve"> запросов │</w:t>
      </w:r>
    </w:p>
    <w:p w:rsidR="00B948FD" w:rsidRDefault="00B948FD">
      <w:pPr>
        <w:pStyle w:val="ConsPlusNonformat"/>
        <w:jc w:val="both"/>
      </w:pPr>
      <w:r>
        <w:t>│(в течение 15 минут)  ├───────────────────&gt;</w:t>
      </w:r>
      <w:proofErr w:type="spellStart"/>
      <w:r>
        <w:t>│в</w:t>
      </w:r>
      <w:proofErr w:type="spellEnd"/>
      <w:r>
        <w:t xml:space="preserve"> органы, участвующие </w:t>
      </w:r>
      <w:proofErr w:type="gramStart"/>
      <w:r>
        <w:t>в</w:t>
      </w:r>
      <w:proofErr w:type="gramEnd"/>
      <w:r>
        <w:t xml:space="preserve">   │</w:t>
      </w:r>
    </w:p>
    <w:p w:rsidR="00B948FD" w:rsidRDefault="00B948FD">
      <w:pPr>
        <w:pStyle w:val="ConsPlusNonformat"/>
        <w:jc w:val="both"/>
      </w:pPr>
      <w:r>
        <w:t xml:space="preserve">└────────┬─────────────┘                    </w:t>
      </w:r>
      <w:proofErr w:type="spellStart"/>
      <w:r>
        <w:t>│</w:t>
      </w:r>
      <w:proofErr w:type="gramStart"/>
      <w:r>
        <w:t>предоставлении</w:t>
      </w:r>
      <w:proofErr w:type="spellEnd"/>
      <w:proofErr w:type="gramEnd"/>
      <w:r>
        <w:t xml:space="preserve">            │</w:t>
      </w:r>
    </w:p>
    <w:p w:rsidR="00B948FD" w:rsidRDefault="00B948FD">
      <w:pPr>
        <w:pStyle w:val="ConsPlusNonformat"/>
        <w:jc w:val="both"/>
      </w:pPr>
      <w:r>
        <w:t xml:space="preserve">         │                                  </w:t>
      </w:r>
      <w:proofErr w:type="spellStart"/>
      <w:r>
        <w:t>│государственной</w:t>
      </w:r>
      <w:proofErr w:type="spellEnd"/>
      <w:r>
        <w:t xml:space="preserve"> услуги    │</w:t>
      </w:r>
    </w:p>
    <w:p w:rsidR="00B948FD" w:rsidRDefault="00B948FD">
      <w:pPr>
        <w:pStyle w:val="ConsPlusNonformat"/>
        <w:jc w:val="both"/>
      </w:pPr>
      <w:r>
        <w:t xml:space="preserve">         │                Выписка из ЕГРЮЛ  │(в течение 3 рабочих дней)│</w:t>
      </w:r>
    </w:p>
    <w:p w:rsidR="00B948FD" w:rsidRDefault="00B948FD">
      <w:pPr>
        <w:pStyle w:val="ConsPlusNonformat"/>
        <w:jc w:val="both"/>
      </w:pPr>
      <w:r>
        <w:t xml:space="preserve">        \/                   </w:t>
      </w:r>
      <w:proofErr w:type="gramStart"/>
      <w:r>
        <w:t>представлена</w:t>
      </w:r>
      <w:proofErr w:type="gramEnd"/>
      <w:r>
        <w:t xml:space="preserve">   └─────────┬────────────────┘</w:t>
      </w:r>
    </w:p>
    <w:p w:rsidR="00B948FD" w:rsidRDefault="00B948FD">
      <w:pPr>
        <w:pStyle w:val="ConsPlusNonformat"/>
        <w:jc w:val="both"/>
      </w:pPr>
      <w:r>
        <w:t>┌─────────────────────────┐                           │</w:t>
      </w:r>
    </w:p>
    <w:p w:rsidR="00B948FD" w:rsidRDefault="00B948FD">
      <w:pPr>
        <w:pStyle w:val="ConsPlusNonformat"/>
        <w:jc w:val="both"/>
      </w:pPr>
      <w:proofErr w:type="spellStart"/>
      <w:r>
        <w:t>│Рассмотрение</w:t>
      </w:r>
      <w:proofErr w:type="spellEnd"/>
      <w:r>
        <w:t xml:space="preserve"> заявления и │&lt;──────────────────────────┘</w:t>
      </w:r>
    </w:p>
    <w:p w:rsidR="00B948FD" w:rsidRDefault="00B948FD">
      <w:pPr>
        <w:pStyle w:val="ConsPlusNonformat"/>
        <w:jc w:val="both"/>
      </w:pPr>
      <w:proofErr w:type="spellStart"/>
      <w:proofErr w:type="gramStart"/>
      <w:r>
        <w:t>│документов</w:t>
      </w:r>
      <w:proofErr w:type="spellEnd"/>
      <w:r>
        <w:t xml:space="preserve"> (в течение 30 │</w:t>
      </w:r>
      <w:proofErr w:type="gramEnd"/>
    </w:p>
    <w:p w:rsidR="00B948FD" w:rsidRDefault="00B948FD">
      <w:pPr>
        <w:pStyle w:val="ConsPlusNonformat"/>
        <w:jc w:val="both"/>
      </w:pPr>
      <w:proofErr w:type="spellStart"/>
      <w:r>
        <w:t>│календарных</w:t>
      </w:r>
      <w:proofErr w:type="spellEnd"/>
      <w:r>
        <w:t xml:space="preserve"> дней)        ├───────────────────────────┐</w:t>
      </w:r>
    </w:p>
    <w:p w:rsidR="00B948FD" w:rsidRDefault="00B948FD">
      <w:pPr>
        <w:pStyle w:val="ConsPlusNonformat"/>
        <w:jc w:val="both"/>
      </w:pPr>
      <w:r>
        <w:t>└─────────┬───────────────┘                           │</w:t>
      </w:r>
    </w:p>
    <w:p w:rsidR="00B948FD" w:rsidRDefault="00B948FD">
      <w:pPr>
        <w:pStyle w:val="ConsPlusNonformat"/>
        <w:jc w:val="both"/>
      </w:pPr>
      <w:r>
        <w:t xml:space="preserve">          │                                           </w:t>
      </w:r>
      <w:proofErr w:type="spellStart"/>
      <w:r>
        <w:t>│</w:t>
      </w:r>
      <w:proofErr w:type="spellEnd"/>
    </w:p>
    <w:p w:rsidR="00B948FD" w:rsidRDefault="00B948FD">
      <w:pPr>
        <w:pStyle w:val="ConsPlusNonformat"/>
        <w:jc w:val="both"/>
      </w:pPr>
      <w:r>
        <w:t xml:space="preserve">         \/                                          \/</w:t>
      </w:r>
    </w:p>
    <w:p w:rsidR="00B948FD" w:rsidRDefault="00B948FD">
      <w:pPr>
        <w:pStyle w:val="ConsPlusNonformat"/>
        <w:jc w:val="both"/>
      </w:pPr>
      <w:r>
        <w:t>┌─────────────────────────┐                ┌──────────────────────────┐</w:t>
      </w:r>
    </w:p>
    <w:p w:rsidR="00B948FD" w:rsidRDefault="00B948FD">
      <w:pPr>
        <w:pStyle w:val="ConsPlusNonformat"/>
        <w:jc w:val="both"/>
      </w:pPr>
      <w:proofErr w:type="spellStart"/>
      <w:r>
        <w:t>│Принятие</w:t>
      </w:r>
      <w:proofErr w:type="spellEnd"/>
      <w:r>
        <w:t xml:space="preserve"> решения о       │                </w:t>
      </w:r>
      <w:proofErr w:type="spellStart"/>
      <w:r>
        <w:t>│Принятие</w:t>
      </w:r>
      <w:proofErr w:type="spellEnd"/>
      <w:r>
        <w:t xml:space="preserve"> решения об </w:t>
      </w:r>
      <w:proofErr w:type="spellStart"/>
      <w:r>
        <w:t>отказе│</w:t>
      </w:r>
      <w:proofErr w:type="spellEnd"/>
    </w:p>
    <w:p w:rsidR="00B948FD" w:rsidRDefault="00B948FD">
      <w:pPr>
        <w:pStyle w:val="ConsPlusNonformat"/>
        <w:jc w:val="both"/>
      </w:pPr>
      <w:proofErr w:type="spellStart"/>
      <w:r>
        <w:t>│включении</w:t>
      </w:r>
      <w:proofErr w:type="spellEnd"/>
      <w:r>
        <w:t xml:space="preserve"> в </w:t>
      </w:r>
      <w:proofErr w:type="gramStart"/>
      <w:r>
        <w:t>областной</w:t>
      </w:r>
      <w:proofErr w:type="gramEnd"/>
      <w:r>
        <w:t xml:space="preserve">    │                </w:t>
      </w:r>
      <w:proofErr w:type="spellStart"/>
      <w:r>
        <w:t>│во</w:t>
      </w:r>
      <w:proofErr w:type="spellEnd"/>
      <w:r>
        <w:t xml:space="preserve"> включении в областной  │</w:t>
      </w:r>
    </w:p>
    <w:p w:rsidR="00B948FD" w:rsidRDefault="00B948FD">
      <w:pPr>
        <w:pStyle w:val="ConsPlusNonformat"/>
        <w:jc w:val="both"/>
      </w:pPr>
      <w:proofErr w:type="spellStart"/>
      <w:r>
        <w:t>│Реестр</w:t>
      </w:r>
      <w:proofErr w:type="spellEnd"/>
      <w:r>
        <w:t xml:space="preserve"> </w:t>
      </w:r>
      <w:proofErr w:type="gramStart"/>
      <w:r>
        <w:t>молодежных</w:t>
      </w:r>
      <w:proofErr w:type="gramEnd"/>
      <w:r>
        <w:t xml:space="preserve"> и      │                </w:t>
      </w:r>
      <w:proofErr w:type="spellStart"/>
      <w:r>
        <w:t>│Реестр</w:t>
      </w:r>
      <w:proofErr w:type="spellEnd"/>
      <w:r>
        <w:t xml:space="preserve"> молодежных и       │</w:t>
      </w:r>
    </w:p>
    <w:p w:rsidR="00B948FD" w:rsidRDefault="00B948FD">
      <w:pPr>
        <w:pStyle w:val="ConsPlusNonformat"/>
        <w:jc w:val="both"/>
      </w:pPr>
      <w:proofErr w:type="spellStart"/>
      <w:r>
        <w:t>│детских</w:t>
      </w:r>
      <w:proofErr w:type="spellEnd"/>
      <w:r>
        <w:t xml:space="preserve"> общественных     │                </w:t>
      </w:r>
      <w:proofErr w:type="spellStart"/>
      <w:r>
        <w:t>│детских</w:t>
      </w:r>
      <w:proofErr w:type="spellEnd"/>
      <w:r>
        <w:t xml:space="preserve"> общественных      │</w:t>
      </w:r>
    </w:p>
    <w:p w:rsidR="00B948FD" w:rsidRDefault="00B948FD">
      <w:pPr>
        <w:pStyle w:val="ConsPlusNonformat"/>
        <w:jc w:val="both"/>
      </w:pPr>
      <w:proofErr w:type="spellStart"/>
      <w:proofErr w:type="gramStart"/>
      <w:r>
        <w:t>│объединений</w:t>
      </w:r>
      <w:proofErr w:type="spellEnd"/>
      <w:r>
        <w:t xml:space="preserve"> (не позднее  │                </w:t>
      </w:r>
      <w:proofErr w:type="spellStart"/>
      <w:r>
        <w:t>│объединений</w:t>
      </w:r>
      <w:proofErr w:type="spellEnd"/>
      <w:r>
        <w:t xml:space="preserve"> (не позднее 30│</w:t>
      </w:r>
      <w:proofErr w:type="gramEnd"/>
    </w:p>
    <w:p w:rsidR="00B948FD" w:rsidRDefault="00B948FD">
      <w:pPr>
        <w:pStyle w:val="ConsPlusNonformat"/>
        <w:jc w:val="both"/>
      </w:pPr>
      <w:r>
        <w:t xml:space="preserve">│30 дней со дня           │                </w:t>
      </w:r>
      <w:proofErr w:type="spellStart"/>
      <w:r>
        <w:t>│дней</w:t>
      </w:r>
      <w:proofErr w:type="spellEnd"/>
      <w:r>
        <w:t xml:space="preserve"> со дня представления │</w:t>
      </w:r>
    </w:p>
    <w:p w:rsidR="00B948FD" w:rsidRDefault="00B948FD">
      <w:pPr>
        <w:pStyle w:val="ConsPlusNonformat"/>
        <w:jc w:val="both"/>
      </w:pPr>
      <w:proofErr w:type="spellStart"/>
      <w:r>
        <w:t>│представления</w:t>
      </w:r>
      <w:proofErr w:type="spellEnd"/>
      <w:r>
        <w:t xml:space="preserve"> документов │                </w:t>
      </w:r>
      <w:proofErr w:type="spellStart"/>
      <w:r>
        <w:t>│</w:t>
      </w:r>
      <w:proofErr w:type="gramStart"/>
      <w:r>
        <w:t>документов</w:t>
      </w:r>
      <w:proofErr w:type="spellEnd"/>
      <w:proofErr w:type="gramEnd"/>
      <w:r>
        <w:t xml:space="preserve"> заявителем)    │</w:t>
      </w:r>
    </w:p>
    <w:p w:rsidR="00B948FD" w:rsidRDefault="00B948FD">
      <w:pPr>
        <w:pStyle w:val="ConsPlusNonformat"/>
        <w:jc w:val="both"/>
      </w:pPr>
      <w:proofErr w:type="spellStart"/>
      <w:r>
        <w:t>│заявителем</w:t>
      </w:r>
      <w:proofErr w:type="spellEnd"/>
      <w:r>
        <w:t xml:space="preserve">)              │                </w:t>
      </w:r>
      <w:proofErr w:type="spellStart"/>
      <w:r>
        <w:t>│</w:t>
      </w:r>
      <w:proofErr w:type="spellEnd"/>
      <w:r>
        <w:t xml:space="preserve">                          </w:t>
      </w:r>
      <w:proofErr w:type="spellStart"/>
      <w:r>
        <w:t>│</w:t>
      </w:r>
      <w:proofErr w:type="spellEnd"/>
    </w:p>
    <w:p w:rsidR="00B948FD" w:rsidRDefault="00B948FD">
      <w:pPr>
        <w:pStyle w:val="ConsPlusNonformat"/>
        <w:jc w:val="both"/>
      </w:pPr>
      <w:r>
        <w:t>└─────────┬───────────────┘                └────────────┬─────────────┘</w:t>
      </w:r>
    </w:p>
    <w:p w:rsidR="00B948FD" w:rsidRDefault="00B948FD">
      <w:pPr>
        <w:pStyle w:val="ConsPlusNonformat"/>
        <w:jc w:val="both"/>
      </w:pPr>
      <w:r>
        <w:t xml:space="preserve">          │                                             </w:t>
      </w:r>
      <w:proofErr w:type="spellStart"/>
      <w:r>
        <w:t>│</w:t>
      </w:r>
      <w:proofErr w:type="spellEnd"/>
    </w:p>
    <w:p w:rsidR="00B948FD" w:rsidRDefault="00B948FD">
      <w:pPr>
        <w:pStyle w:val="ConsPlusNonformat"/>
        <w:jc w:val="both"/>
      </w:pPr>
      <w:r>
        <w:t xml:space="preserve">         \/                                            \/</w:t>
      </w:r>
    </w:p>
    <w:p w:rsidR="00B948FD" w:rsidRDefault="00B948FD">
      <w:pPr>
        <w:pStyle w:val="ConsPlusNonformat"/>
        <w:jc w:val="both"/>
      </w:pPr>
      <w:r>
        <w:t>┌─────────────────────────┐                ┌──────────────────────────┐</w:t>
      </w:r>
    </w:p>
    <w:p w:rsidR="00B948FD" w:rsidRDefault="00B948FD">
      <w:pPr>
        <w:pStyle w:val="ConsPlusNonformat"/>
        <w:jc w:val="both"/>
      </w:pPr>
      <w:proofErr w:type="spellStart"/>
      <w:r>
        <w:t>│Направление</w:t>
      </w:r>
      <w:proofErr w:type="spellEnd"/>
      <w:r>
        <w:t xml:space="preserve"> заявителю    │                </w:t>
      </w:r>
      <w:proofErr w:type="spellStart"/>
      <w:r>
        <w:t>│Направление</w:t>
      </w:r>
      <w:proofErr w:type="spellEnd"/>
      <w:r>
        <w:t xml:space="preserve"> заявителю     │</w:t>
      </w:r>
    </w:p>
    <w:p w:rsidR="00B948FD" w:rsidRDefault="00B948FD">
      <w:pPr>
        <w:pStyle w:val="ConsPlusNonformat"/>
        <w:jc w:val="both"/>
      </w:pPr>
      <w:proofErr w:type="spellStart"/>
      <w:r>
        <w:t>│уведомления</w:t>
      </w:r>
      <w:proofErr w:type="spellEnd"/>
      <w:r>
        <w:t xml:space="preserve"> о включении </w:t>
      </w:r>
      <w:proofErr w:type="spellStart"/>
      <w:r>
        <w:t>в│</w:t>
      </w:r>
      <w:proofErr w:type="spellEnd"/>
      <w:r>
        <w:t xml:space="preserve">                </w:t>
      </w:r>
      <w:proofErr w:type="spellStart"/>
      <w:r>
        <w:t>│уведомления</w:t>
      </w:r>
      <w:proofErr w:type="spellEnd"/>
      <w:r>
        <w:t xml:space="preserve"> об отказе </w:t>
      </w:r>
      <w:proofErr w:type="gramStart"/>
      <w:r>
        <w:t>во</w:t>
      </w:r>
      <w:proofErr w:type="gramEnd"/>
      <w:r>
        <w:t xml:space="preserve">  │</w:t>
      </w:r>
    </w:p>
    <w:p w:rsidR="00B948FD" w:rsidRDefault="00B948FD">
      <w:pPr>
        <w:pStyle w:val="ConsPlusNonformat"/>
        <w:jc w:val="both"/>
      </w:pPr>
      <w:proofErr w:type="spellStart"/>
      <w:r>
        <w:t>│областной</w:t>
      </w:r>
      <w:proofErr w:type="spellEnd"/>
      <w:r>
        <w:t xml:space="preserve"> Реестр         │                </w:t>
      </w:r>
      <w:proofErr w:type="spellStart"/>
      <w:r>
        <w:t>│включении</w:t>
      </w:r>
      <w:proofErr w:type="spellEnd"/>
      <w:r>
        <w:t xml:space="preserve"> </w:t>
      </w:r>
      <w:proofErr w:type="gramStart"/>
      <w:r>
        <w:t>в</w:t>
      </w:r>
      <w:proofErr w:type="gramEnd"/>
      <w:r>
        <w:t xml:space="preserve"> областной     │</w:t>
      </w:r>
    </w:p>
    <w:p w:rsidR="00B948FD" w:rsidRDefault="00B948FD">
      <w:pPr>
        <w:pStyle w:val="ConsPlusNonformat"/>
        <w:jc w:val="both"/>
      </w:pPr>
      <w:proofErr w:type="spellStart"/>
      <w:r>
        <w:t>│молодежных</w:t>
      </w:r>
      <w:proofErr w:type="spellEnd"/>
      <w:r>
        <w:t xml:space="preserve"> и детских     │                </w:t>
      </w:r>
      <w:proofErr w:type="spellStart"/>
      <w:r>
        <w:t>│Реестр</w:t>
      </w:r>
      <w:proofErr w:type="spellEnd"/>
      <w:r>
        <w:t xml:space="preserve"> молодежных и       │</w:t>
      </w:r>
    </w:p>
    <w:p w:rsidR="00B948FD" w:rsidRDefault="00B948FD">
      <w:pPr>
        <w:pStyle w:val="ConsPlusNonformat"/>
        <w:jc w:val="both"/>
      </w:pPr>
      <w:proofErr w:type="spellStart"/>
      <w:r>
        <w:t>│общественных</w:t>
      </w:r>
      <w:proofErr w:type="spellEnd"/>
      <w:r>
        <w:t xml:space="preserve"> объединений │                </w:t>
      </w:r>
      <w:proofErr w:type="spellStart"/>
      <w:r>
        <w:t>│детских</w:t>
      </w:r>
      <w:proofErr w:type="spellEnd"/>
      <w:r>
        <w:t xml:space="preserve"> общественных      │</w:t>
      </w:r>
    </w:p>
    <w:p w:rsidR="00B948FD" w:rsidRDefault="00B948FD">
      <w:pPr>
        <w:pStyle w:val="ConsPlusNonformat"/>
        <w:jc w:val="both"/>
      </w:pPr>
      <w:proofErr w:type="gramStart"/>
      <w:r>
        <w:t xml:space="preserve">│(в течение 15 </w:t>
      </w:r>
      <w:proofErr w:type="spellStart"/>
      <w:r>
        <w:t>календарных│</w:t>
      </w:r>
      <w:proofErr w:type="spellEnd"/>
      <w:r>
        <w:t xml:space="preserve">                </w:t>
      </w:r>
      <w:proofErr w:type="spellStart"/>
      <w:r>
        <w:t>│объединений</w:t>
      </w:r>
      <w:proofErr w:type="spellEnd"/>
      <w:r>
        <w:t xml:space="preserve"> (в течение 15 │</w:t>
      </w:r>
      <w:proofErr w:type="gramEnd"/>
    </w:p>
    <w:p w:rsidR="00B948FD" w:rsidRDefault="00B948FD">
      <w:pPr>
        <w:pStyle w:val="ConsPlusNonformat"/>
        <w:jc w:val="both"/>
      </w:pPr>
      <w:proofErr w:type="spellStart"/>
      <w:proofErr w:type="gramStart"/>
      <w:r>
        <w:t>│дней</w:t>
      </w:r>
      <w:proofErr w:type="spellEnd"/>
      <w:r>
        <w:t xml:space="preserve">)                    │                </w:t>
      </w:r>
      <w:proofErr w:type="spellStart"/>
      <w:r>
        <w:t>│календарных</w:t>
      </w:r>
      <w:proofErr w:type="spellEnd"/>
      <w:r>
        <w:t xml:space="preserve"> дней)         │</w:t>
      </w:r>
      <w:proofErr w:type="gramEnd"/>
    </w:p>
    <w:p w:rsidR="00B948FD" w:rsidRDefault="00B948FD">
      <w:pPr>
        <w:pStyle w:val="ConsPlusNonformat"/>
        <w:jc w:val="both"/>
      </w:pPr>
      <w:r>
        <w:t>└──────────┬──────────────┘                └──────────────────────────┘</w:t>
      </w:r>
    </w:p>
    <w:p w:rsidR="00B948FD" w:rsidRDefault="00B948FD">
      <w:pPr>
        <w:pStyle w:val="ConsPlusNonformat"/>
        <w:jc w:val="both"/>
      </w:pPr>
      <w:r>
        <w:t xml:space="preserve">           │</w:t>
      </w:r>
    </w:p>
    <w:p w:rsidR="00B948FD" w:rsidRDefault="00B948FD">
      <w:pPr>
        <w:pStyle w:val="ConsPlusNonformat"/>
        <w:jc w:val="both"/>
      </w:pPr>
      <w:r>
        <w:t xml:space="preserve">          \/</w:t>
      </w:r>
    </w:p>
    <w:p w:rsidR="00B948FD" w:rsidRDefault="00B948FD">
      <w:pPr>
        <w:pStyle w:val="ConsPlusNonformat"/>
        <w:jc w:val="both"/>
      </w:pPr>
      <w:r>
        <w:t>┌─────────────────────────┐</w:t>
      </w:r>
    </w:p>
    <w:p w:rsidR="00B948FD" w:rsidRDefault="00B948FD">
      <w:pPr>
        <w:pStyle w:val="ConsPlusNonformat"/>
        <w:jc w:val="both"/>
      </w:pPr>
      <w:proofErr w:type="spellStart"/>
      <w:proofErr w:type="gramStart"/>
      <w:r>
        <w:t>│Формирование</w:t>
      </w:r>
      <w:proofErr w:type="spellEnd"/>
      <w:r>
        <w:t xml:space="preserve"> Реестра (в  │</w:t>
      </w:r>
      <w:proofErr w:type="gramEnd"/>
    </w:p>
    <w:p w:rsidR="00B948FD" w:rsidRDefault="00B948FD">
      <w:pPr>
        <w:pStyle w:val="ConsPlusNonformat"/>
        <w:jc w:val="both"/>
      </w:pPr>
      <w:proofErr w:type="spellStart"/>
      <w:r>
        <w:t>│течение</w:t>
      </w:r>
      <w:proofErr w:type="spellEnd"/>
      <w:r>
        <w:t xml:space="preserve"> 30 </w:t>
      </w:r>
      <w:proofErr w:type="gramStart"/>
      <w:r>
        <w:t>календарных</w:t>
      </w:r>
      <w:proofErr w:type="gramEnd"/>
      <w:r>
        <w:t xml:space="preserve">   │</w:t>
      </w:r>
    </w:p>
    <w:p w:rsidR="00B948FD" w:rsidRDefault="00B948FD">
      <w:pPr>
        <w:pStyle w:val="ConsPlusNonformat"/>
        <w:jc w:val="both"/>
      </w:pPr>
      <w:proofErr w:type="spellStart"/>
      <w:r>
        <w:t>│дней</w:t>
      </w:r>
      <w:proofErr w:type="spellEnd"/>
      <w:r>
        <w:t>).                   │</w:t>
      </w:r>
    </w:p>
    <w:p w:rsidR="00B948FD" w:rsidRDefault="00B948FD">
      <w:pPr>
        <w:pStyle w:val="ConsPlusNonformat"/>
        <w:jc w:val="both"/>
      </w:pPr>
      <w:proofErr w:type="spellStart"/>
      <w:r>
        <w:t>│Утверждение</w:t>
      </w:r>
      <w:proofErr w:type="spellEnd"/>
      <w:r>
        <w:t xml:space="preserve"> Реестра      │</w:t>
      </w:r>
    </w:p>
    <w:p w:rsidR="00B948FD" w:rsidRDefault="00B948FD">
      <w:pPr>
        <w:pStyle w:val="ConsPlusNonformat"/>
        <w:jc w:val="both"/>
      </w:pPr>
      <w:proofErr w:type="spellStart"/>
      <w:r>
        <w:t>│Законодательным</w:t>
      </w:r>
      <w:proofErr w:type="spellEnd"/>
      <w:r>
        <w:t xml:space="preserve"> </w:t>
      </w:r>
      <w:proofErr w:type="spellStart"/>
      <w:r>
        <w:t>Собранием│</w:t>
      </w:r>
      <w:proofErr w:type="spellEnd"/>
    </w:p>
    <w:p w:rsidR="00B948FD" w:rsidRDefault="00B948FD">
      <w:pPr>
        <w:pStyle w:val="ConsPlusNonformat"/>
        <w:jc w:val="both"/>
      </w:pPr>
      <w:proofErr w:type="spellStart"/>
      <w:r>
        <w:t>│Иркутской</w:t>
      </w:r>
      <w:proofErr w:type="spellEnd"/>
      <w:r>
        <w:t xml:space="preserve"> области        │</w:t>
      </w:r>
    </w:p>
    <w:p w:rsidR="00B948FD" w:rsidRDefault="00B948FD">
      <w:pPr>
        <w:pStyle w:val="ConsPlusNonformat"/>
        <w:jc w:val="both"/>
      </w:pPr>
      <w:r>
        <w:t>└───────────┬─────────────┘</w:t>
      </w:r>
    </w:p>
    <w:p w:rsidR="00B948FD" w:rsidRDefault="00B948FD">
      <w:pPr>
        <w:pStyle w:val="ConsPlusNonformat"/>
        <w:jc w:val="both"/>
      </w:pPr>
      <w:r>
        <w:t xml:space="preserve">            │</w:t>
      </w:r>
    </w:p>
    <w:p w:rsidR="00B948FD" w:rsidRDefault="00B948FD">
      <w:pPr>
        <w:pStyle w:val="ConsPlusNonformat"/>
        <w:jc w:val="both"/>
      </w:pPr>
      <w:r>
        <w:t xml:space="preserve">           \/</w:t>
      </w:r>
    </w:p>
    <w:p w:rsidR="00B948FD" w:rsidRDefault="00B948FD">
      <w:pPr>
        <w:pStyle w:val="ConsPlusNonformat"/>
        <w:jc w:val="both"/>
      </w:pPr>
      <w:r>
        <w:t>┌─────────────────────────┐</w:t>
      </w:r>
    </w:p>
    <w:p w:rsidR="00B948FD" w:rsidRDefault="00B948FD">
      <w:pPr>
        <w:pStyle w:val="ConsPlusNonformat"/>
        <w:jc w:val="both"/>
      </w:pPr>
      <w:proofErr w:type="spellStart"/>
      <w:r>
        <w:t>│Выдача</w:t>
      </w:r>
      <w:proofErr w:type="spellEnd"/>
      <w:r>
        <w:t xml:space="preserve"> заявителю         │</w:t>
      </w:r>
    </w:p>
    <w:p w:rsidR="00B948FD" w:rsidRDefault="00B948FD">
      <w:pPr>
        <w:pStyle w:val="ConsPlusNonformat"/>
        <w:jc w:val="both"/>
      </w:pPr>
      <w:proofErr w:type="spellStart"/>
      <w:r>
        <w:t>│свидетельства</w:t>
      </w:r>
      <w:proofErr w:type="spellEnd"/>
      <w:r>
        <w:t xml:space="preserve"> о </w:t>
      </w:r>
      <w:proofErr w:type="spellStart"/>
      <w:r>
        <w:t>включении│</w:t>
      </w:r>
      <w:proofErr w:type="spellEnd"/>
    </w:p>
    <w:p w:rsidR="00B948FD" w:rsidRDefault="00B948FD">
      <w:pPr>
        <w:pStyle w:val="ConsPlusNonformat"/>
        <w:jc w:val="both"/>
      </w:pPr>
      <w:proofErr w:type="spellStart"/>
      <w:r>
        <w:t>│в</w:t>
      </w:r>
      <w:proofErr w:type="spellEnd"/>
      <w:r>
        <w:t xml:space="preserve"> областной Реестр       │</w:t>
      </w:r>
    </w:p>
    <w:p w:rsidR="00B948FD" w:rsidRDefault="00B948FD">
      <w:pPr>
        <w:pStyle w:val="ConsPlusNonformat"/>
        <w:jc w:val="both"/>
      </w:pPr>
      <w:proofErr w:type="spellStart"/>
      <w:r>
        <w:t>│молодежных</w:t>
      </w:r>
      <w:proofErr w:type="spellEnd"/>
      <w:r>
        <w:t xml:space="preserve"> и детских     │</w:t>
      </w:r>
    </w:p>
    <w:p w:rsidR="00B948FD" w:rsidRDefault="00B948FD">
      <w:pPr>
        <w:pStyle w:val="ConsPlusNonformat"/>
        <w:jc w:val="both"/>
      </w:pPr>
      <w:proofErr w:type="spellStart"/>
      <w:r>
        <w:t>│общественных</w:t>
      </w:r>
      <w:proofErr w:type="spellEnd"/>
      <w:r>
        <w:t xml:space="preserve"> объединений │</w:t>
      </w:r>
    </w:p>
    <w:p w:rsidR="00B948FD" w:rsidRDefault="00B948FD">
      <w:pPr>
        <w:pStyle w:val="ConsPlusNonformat"/>
        <w:jc w:val="both"/>
      </w:pPr>
      <w:proofErr w:type="gramStart"/>
      <w:r>
        <w:t xml:space="preserve">│(в течение 30 </w:t>
      </w:r>
      <w:proofErr w:type="spellStart"/>
      <w:r>
        <w:t>календарных│</w:t>
      </w:r>
      <w:proofErr w:type="spellEnd"/>
      <w:proofErr w:type="gramEnd"/>
    </w:p>
    <w:p w:rsidR="00B948FD" w:rsidRDefault="00B948FD">
      <w:pPr>
        <w:pStyle w:val="ConsPlusNonformat"/>
        <w:jc w:val="both"/>
      </w:pPr>
      <w:proofErr w:type="spellStart"/>
      <w:r>
        <w:t>│дней</w:t>
      </w:r>
      <w:proofErr w:type="spellEnd"/>
      <w:r>
        <w:t>)                    │</w:t>
      </w:r>
    </w:p>
    <w:p w:rsidR="00B948FD" w:rsidRDefault="00B948FD">
      <w:pPr>
        <w:pStyle w:val="ConsPlusNonformat"/>
        <w:jc w:val="both"/>
      </w:pPr>
      <w:r>
        <w:t>└─────────────────────────┘</w:t>
      </w:r>
    </w:p>
    <w:p w:rsidR="00B948FD" w:rsidRDefault="00B948FD">
      <w:pPr>
        <w:pStyle w:val="ConsPlusNormal"/>
        <w:jc w:val="both"/>
      </w:pPr>
    </w:p>
    <w:p w:rsidR="00B948FD" w:rsidRDefault="00B948FD">
      <w:pPr>
        <w:pStyle w:val="ConsPlusNormal"/>
        <w:jc w:val="both"/>
      </w:pPr>
    </w:p>
    <w:sectPr w:rsidR="00B948FD" w:rsidSect="00B948FD">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8FD"/>
    <w:rsid w:val="00B94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8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48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8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8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92F2583F82837658D90F1E7F141AF24CC61F88F568241DCB8C5B1C4C622D3219A7CF4FD0F82C401843E4ATC27C" TargetMode="External"/><Relationship Id="rId13" Type="http://schemas.openxmlformats.org/officeDocument/2006/relationships/hyperlink" Target="consultantplus://offline/ref=40192F2583F82837658D90F1E7F141AF24CC61F88F568D43D9BEC5B1C4C622D3219A7CF4FD0F82C401843E4CTC24C" TargetMode="External"/><Relationship Id="rId18" Type="http://schemas.openxmlformats.org/officeDocument/2006/relationships/hyperlink" Target="consultantplus://offline/ref=40192F2583F82837658D90F1E7F141AF24CC61F88F568241DCB8C5B1C4C622D321T92AC" TargetMode="External"/><Relationship Id="rId26" Type="http://schemas.openxmlformats.org/officeDocument/2006/relationships/hyperlink" Target="consultantplus://offline/ref=40192F2583F82837658D90F1E7F141AF24CC61F88F568D43D9BEC5B1C4C622D3219A7CF4FD0F82C401843E4ETC21C" TargetMode="External"/><Relationship Id="rId3" Type="http://schemas.openxmlformats.org/officeDocument/2006/relationships/webSettings" Target="webSettings.xml"/><Relationship Id="rId21" Type="http://schemas.openxmlformats.org/officeDocument/2006/relationships/hyperlink" Target="consultantplus://offline/ref=40192F2583F82837658D90F1E7F141AF24CC61F88F568348D9B2C5B1C4C622D321T92AC" TargetMode="External"/><Relationship Id="rId34" Type="http://schemas.openxmlformats.org/officeDocument/2006/relationships/hyperlink" Target="consultantplus://offline/ref=40192F2583F82837658D90F1E7F141AF24CC61F88F568D43D9BEC5B1C4C622D3219A7CF4FD0F82C401843E4CTC24C" TargetMode="External"/><Relationship Id="rId7" Type="http://schemas.openxmlformats.org/officeDocument/2006/relationships/hyperlink" Target="consultantplus://offline/ref=40192F2583F82837658D90F1E7F141AF24CC61F88F568D43D9BEC5B1C4C622D321T92AC" TargetMode="External"/><Relationship Id="rId12" Type="http://schemas.openxmlformats.org/officeDocument/2006/relationships/hyperlink" Target="consultantplus://offline/ref=40192F2583F82837658D90F1E7F141AF24CC61F88F568D43D9BEC5B1C4C622D3219A7CF4FD0F82C401843E4DTC21C" TargetMode="External"/><Relationship Id="rId17" Type="http://schemas.openxmlformats.org/officeDocument/2006/relationships/hyperlink" Target="consultantplus://offline/ref=40192F2583F82837658D90F1E7F141AF24CC61F886538D45DEB098BBCC9F2ED1T226C" TargetMode="External"/><Relationship Id="rId25" Type="http://schemas.openxmlformats.org/officeDocument/2006/relationships/hyperlink" Target="consultantplus://offline/ref=40192F2583F82837658D90F1E7F141AF24CC61F88F568D43D9BEC5B1C4C622D3219A7CF4FD0F82C401843E4ETC23C" TargetMode="External"/><Relationship Id="rId33" Type="http://schemas.openxmlformats.org/officeDocument/2006/relationships/hyperlink" Target="consultantplus://offline/ref=40192F2583F82837658D90F1E7F141AF24CC61F88F568D43D9BEC5B1C4C622D3219A7CF4FD0F82C401843E4DTC21C" TargetMode="External"/><Relationship Id="rId2" Type="http://schemas.openxmlformats.org/officeDocument/2006/relationships/settings" Target="settings.xml"/><Relationship Id="rId16" Type="http://schemas.openxmlformats.org/officeDocument/2006/relationships/hyperlink" Target="consultantplus://offline/ref=40192F2583F82837658D90F1E7F141AF24CC61F88F558442DDBDC5B1C4C622D321T92AC" TargetMode="External"/><Relationship Id="rId20" Type="http://schemas.openxmlformats.org/officeDocument/2006/relationships/hyperlink" Target="consultantplus://offline/ref=40192F2583F82837658D90F1E7F141AF24CC61F88F568248D8BEC5B1C4C622D321T92AC" TargetMode="External"/><Relationship Id="rId29" Type="http://schemas.openxmlformats.org/officeDocument/2006/relationships/hyperlink" Target="consultantplus://offline/ref=40192F2583F82837658D90F1E7F141AF24CC61F88F558D43DFB9C5B1C4C622D3219A7CF4FD0F82C401843E4ATC24C" TargetMode="External"/><Relationship Id="rId1" Type="http://schemas.openxmlformats.org/officeDocument/2006/relationships/styles" Target="styles.xml"/><Relationship Id="rId6" Type="http://schemas.openxmlformats.org/officeDocument/2006/relationships/hyperlink" Target="consultantplus://offline/ref=40192F2583F82837658D90F1E7F141AF24CC61F88F568741DEB8C5B1C4C622D3219A7CF4FD0F82C401843E48TC21C" TargetMode="External"/><Relationship Id="rId11" Type="http://schemas.openxmlformats.org/officeDocument/2006/relationships/hyperlink" Target="consultantplus://offline/ref=40192F2583F82837658D90F1E7F141AF24CC61F88F568741DEB8C5B1C4C622D3219A7CF4FD0F82C401843E48TC21C" TargetMode="External"/><Relationship Id="rId24" Type="http://schemas.openxmlformats.org/officeDocument/2006/relationships/hyperlink" Target="consultantplus://offline/ref=40192F2583F82837658D90F1E7F141AF24CC61F88F568D43D9BEC5B1C4C622D3219A7CF4FD0F82C401843E4ETC21C" TargetMode="External"/><Relationship Id="rId32" Type="http://schemas.openxmlformats.org/officeDocument/2006/relationships/hyperlink" Target="consultantplus://offline/ref=40192F2583F82837658D90F1E7F141AF24CC61F88F568D43D9BEC5B1C4C622D3219A7CF4FD0F82C401843E4CTC24C" TargetMode="External"/><Relationship Id="rId37" Type="http://schemas.openxmlformats.org/officeDocument/2006/relationships/theme" Target="theme/theme1.xml"/><Relationship Id="rId5" Type="http://schemas.openxmlformats.org/officeDocument/2006/relationships/hyperlink" Target="consultantplus://offline/ref=40192F2583F82837658D8EFCF19D1BA327C73EF08D5C8F1784EFC3E69B96248661DA7AA1BE4B8FCCT025C" TargetMode="External"/><Relationship Id="rId15" Type="http://schemas.openxmlformats.org/officeDocument/2006/relationships/hyperlink" Target="consultantplus://offline/ref=40192F2583F82837658D8EFCF19D1BA327C736FC86538F1784EFC3E69BT926C" TargetMode="External"/><Relationship Id="rId23" Type="http://schemas.openxmlformats.org/officeDocument/2006/relationships/hyperlink" Target="consultantplus://offline/ref=40192F2583F82837658D90F1E7F141AF24CC61F88F568D43D9BEC5B1C4C622D3219A7CF4FD0F82C401843E4ETC23C" TargetMode="External"/><Relationship Id="rId28" Type="http://schemas.openxmlformats.org/officeDocument/2006/relationships/hyperlink" Target="consultantplus://offline/ref=40192F2583F82837658D8EFCF19D1BA327C73EF08D5C8F1784EFC3E69B96248661DA7AA4TB2DC" TargetMode="External"/><Relationship Id="rId36" Type="http://schemas.openxmlformats.org/officeDocument/2006/relationships/fontTable" Target="fontTable.xml"/><Relationship Id="rId10" Type="http://schemas.openxmlformats.org/officeDocument/2006/relationships/hyperlink" Target="consultantplus://offline/ref=40192F2583F82837658D8EFCF19D1BA327C73EF08D5C8F1784EFC3E69B96248661DA7AA1BE4B8FCCT025C" TargetMode="External"/><Relationship Id="rId19" Type="http://schemas.openxmlformats.org/officeDocument/2006/relationships/hyperlink" Target="consultantplus://offline/ref=40192F2583F82837658D90F1E7F141AF24CC61F88F568D43D9BEC5B1C4C622D321T92AC" TargetMode="External"/><Relationship Id="rId31" Type="http://schemas.openxmlformats.org/officeDocument/2006/relationships/hyperlink" Target="consultantplus://offline/ref=40192F2583F82837658D90F1E7F141AF24CC61F88F568248D8BEC5B1C4C622D3219A7CF4FD0F82C401843E4ATC2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192F2583F82837658D90F1E7F141AF24CC61F88F568241D1B3C5B1C4C622D3219A7CF4FD0F82C401843F4CTC21C" TargetMode="External"/><Relationship Id="rId14" Type="http://schemas.openxmlformats.org/officeDocument/2006/relationships/hyperlink" Target="consultantplus://offline/ref=40192F2583F82837658D8EFCF19D1BA327CF38F08502D815D5BACDTE23C" TargetMode="External"/><Relationship Id="rId22" Type="http://schemas.openxmlformats.org/officeDocument/2006/relationships/hyperlink" Target="consultantplus://offline/ref=40192F2583F82837658D90F1E7F141AF24CC61F88F558C43DCB8C5B1C4C622D321T92AC" TargetMode="External"/><Relationship Id="rId27" Type="http://schemas.openxmlformats.org/officeDocument/2006/relationships/hyperlink" Target="consultantplus://offline/ref=40192F2583F82837658D90F1E7F141AF24CC61F88F568D43D9BEC5B1C4C622D3219A7CF4FD0F82C401843E4ETC23C" TargetMode="External"/><Relationship Id="rId30" Type="http://schemas.openxmlformats.org/officeDocument/2006/relationships/hyperlink" Target="consultantplus://offline/ref=40192F2583F82837658D8EFCF19D1BA324C53BF08E538F1784EFC3E69B96248661DA7AA1BE4B8FCCT022C" TargetMode="External"/><Relationship Id="rId35" Type="http://schemas.openxmlformats.org/officeDocument/2006/relationships/hyperlink" Target="consultantplus://offline/ref=40192F2583F82837658D90F1E7F141AF24CC61F88F568D43D9BEC5B1C4C622D3219A7CF4FD0F82C401843E4DTC2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10748</Words>
  <Characters>61267</Characters>
  <Application>Microsoft Office Word</Application>
  <DocSecurity>0</DocSecurity>
  <Lines>510</Lines>
  <Paragraphs>143</Paragraphs>
  <ScaleCrop>false</ScaleCrop>
  <Company/>
  <LinksUpToDate>false</LinksUpToDate>
  <CharactersWithSpaces>71872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n.revtova</dc:creator>
  <cp:lastModifiedBy>n.revtova</cp:lastModifiedBy>
  <cp:revision>1</cp:revision>
  <dcterms:created xsi:type="dcterms:W3CDTF">2017-02-07T02:54:00Z</dcterms:created>
  <dcterms:modified xsi:type="dcterms:W3CDTF">2017-02-07T02:57:00Z</dcterms:modified>
</cp:coreProperties>
</file>